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30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8"/>
        <w:gridCol w:w="4961"/>
      </w:tblGrid>
      <w:tr w:rsidR="00AB1B8B" w:rsidRPr="00106A2E" w:rsidTr="0051525E">
        <w:trPr>
          <w:trHeight w:val="1612"/>
        </w:trPr>
        <w:tc>
          <w:tcPr>
            <w:tcW w:w="10348" w:type="dxa"/>
          </w:tcPr>
          <w:p w:rsidR="00AB1B8B" w:rsidRPr="00106A2E" w:rsidRDefault="00AB1B8B" w:rsidP="001D717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AB1B8B" w:rsidRPr="00106A2E" w:rsidRDefault="00717552" w:rsidP="00AB1B8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</w:t>
            </w:r>
          </w:p>
          <w:p w:rsidR="00AB1B8B" w:rsidRPr="00106A2E" w:rsidRDefault="0051525E" w:rsidP="00D30AE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Решением Комиссии по противодействию коррупции в </w:t>
            </w:r>
            <w:proofErr w:type="spellStart"/>
            <w:r>
              <w:rPr>
                <w:sz w:val="24"/>
                <w:szCs w:val="24"/>
              </w:rPr>
              <w:t>Каоабашском</w:t>
            </w:r>
            <w:proofErr w:type="spellEnd"/>
            <w:r>
              <w:rPr>
                <w:sz w:val="24"/>
                <w:szCs w:val="24"/>
              </w:rPr>
              <w:t xml:space="preserve"> городском округе  от 25.12. 2019 (протокол № 4)</w:t>
            </w:r>
          </w:p>
        </w:tc>
      </w:tr>
    </w:tbl>
    <w:p w:rsidR="00106A2E" w:rsidRDefault="00106A2E" w:rsidP="001D7174">
      <w:pPr>
        <w:jc w:val="center"/>
        <w:rPr>
          <w:sz w:val="24"/>
          <w:szCs w:val="24"/>
        </w:rPr>
      </w:pPr>
    </w:p>
    <w:p w:rsidR="001D7174" w:rsidRDefault="001D7174" w:rsidP="001D7174">
      <w:pPr>
        <w:jc w:val="center"/>
        <w:rPr>
          <w:sz w:val="24"/>
          <w:szCs w:val="24"/>
        </w:rPr>
      </w:pPr>
      <w:r w:rsidRPr="00106A2E">
        <w:rPr>
          <w:sz w:val="24"/>
          <w:szCs w:val="24"/>
        </w:rPr>
        <w:t>ПЛАН</w:t>
      </w:r>
    </w:p>
    <w:p w:rsidR="00CC12F9" w:rsidRPr="00106A2E" w:rsidRDefault="00CC12F9" w:rsidP="001D7174">
      <w:pPr>
        <w:jc w:val="center"/>
        <w:rPr>
          <w:sz w:val="24"/>
          <w:szCs w:val="24"/>
        </w:rPr>
      </w:pPr>
    </w:p>
    <w:p w:rsidR="00221B7D" w:rsidRPr="00106A2E" w:rsidRDefault="00BF146A" w:rsidP="001D7174">
      <w:pPr>
        <w:tabs>
          <w:tab w:val="left" w:pos="9923"/>
        </w:tabs>
        <w:jc w:val="center"/>
        <w:rPr>
          <w:sz w:val="24"/>
          <w:szCs w:val="24"/>
        </w:rPr>
      </w:pPr>
      <w:r>
        <w:rPr>
          <w:sz w:val="24"/>
          <w:szCs w:val="24"/>
        </w:rPr>
        <w:t>работы К</w:t>
      </w:r>
      <w:r w:rsidR="001D7174" w:rsidRPr="00106A2E">
        <w:rPr>
          <w:sz w:val="24"/>
          <w:szCs w:val="24"/>
        </w:rPr>
        <w:t>омиссии по противодействию корру</w:t>
      </w:r>
      <w:r w:rsidR="00221B7D" w:rsidRPr="00106A2E">
        <w:rPr>
          <w:sz w:val="24"/>
          <w:szCs w:val="24"/>
        </w:rPr>
        <w:t xml:space="preserve">пции в </w:t>
      </w:r>
      <w:proofErr w:type="spellStart"/>
      <w:r w:rsidR="00221B7D" w:rsidRPr="00106A2E">
        <w:rPr>
          <w:sz w:val="24"/>
          <w:szCs w:val="24"/>
        </w:rPr>
        <w:t>Карабашском</w:t>
      </w:r>
      <w:proofErr w:type="spellEnd"/>
      <w:r w:rsidR="00221B7D" w:rsidRPr="00106A2E">
        <w:rPr>
          <w:sz w:val="24"/>
          <w:szCs w:val="24"/>
        </w:rPr>
        <w:t xml:space="preserve">  городском </w:t>
      </w:r>
      <w:r w:rsidR="001D7174" w:rsidRPr="00106A2E">
        <w:rPr>
          <w:sz w:val="24"/>
          <w:szCs w:val="24"/>
        </w:rPr>
        <w:t>округе на 20</w:t>
      </w:r>
      <w:r w:rsidR="00D30AE9">
        <w:rPr>
          <w:sz w:val="24"/>
          <w:szCs w:val="24"/>
        </w:rPr>
        <w:t>20</w:t>
      </w:r>
      <w:r w:rsidR="001D7174" w:rsidRPr="00106A2E">
        <w:rPr>
          <w:sz w:val="24"/>
          <w:szCs w:val="24"/>
        </w:rPr>
        <w:t xml:space="preserve"> год</w:t>
      </w:r>
      <w:r w:rsidR="00221B7D" w:rsidRPr="00106A2E">
        <w:rPr>
          <w:sz w:val="24"/>
          <w:szCs w:val="24"/>
        </w:rPr>
        <w:t>.</w:t>
      </w:r>
    </w:p>
    <w:p w:rsidR="001D7174" w:rsidRPr="00106A2E" w:rsidRDefault="001D7174" w:rsidP="001D7174">
      <w:pPr>
        <w:tabs>
          <w:tab w:val="left" w:pos="9923"/>
        </w:tabs>
        <w:jc w:val="center"/>
        <w:rPr>
          <w:sz w:val="24"/>
          <w:szCs w:val="24"/>
        </w:rPr>
      </w:pPr>
    </w:p>
    <w:tbl>
      <w:tblPr>
        <w:tblW w:w="15403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7513"/>
        <w:gridCol w:w="4677"/>
        <w:gridCol w:w="2362"/>
      </w:tblGrid>
      <w:tr w:rsidR="008D5155" w:rsidRPr="00106A2E" w:rsidTr="00492464">
        <w:tc>
          <w:tcPr>
            <w:tcW w:w="851" w:type="dxa"/>
          </w:tcPr>
          <w:p w:rsidR="008D5155" w:rsidRPr="00EF07FA" w:rsidRDefault="008D5155" w:rsidP="004D0280">
            <w:pPr>
              <w:jc w:val="center"/>
              <w:rPr>
                <w:sz w:val="24"/>
                <w:szCs w:val="24"/>
              </w:rPr>
            </w:pPr>
            <w:r w:rsidRPr="00EF07FA">
              <w:rPr>
                <w:sz w:val="24"/>
                <w:szCs w:val="24"/>
              </w:rPr>
              <w:t>№</w:t>
            </w:r>
          </w:p>
          <w:p w:rsidR="008D5155" w:rsidRPr="00EF07FA" w:rsidRDefault="008D5155" w:rsidP="004D0280">
            <w:pPr>
              <w:jc w:val="center"/>
              <w:rPr>
                <w:sz w:val="24"/>
                <w:szCs w:val="24"/>
              </w:rPr>
            </w:pPr>
            <w:r w:rsidRPr="00EF07FA">
              <w:rPr>
                <w:sz w:val="24"/>
                <w:szCs w:val="24"/>
              </w:rPr>
              <w:t>п/п</w:t>
            </w:r>
          </w:p>
        </w:tc>
        <w:tc>
          <w:tcPr>
            <w:tcW w:w="7513" w:type="dxa"/>
          </w:tcPr>
          <w:p w:rsidR="00BF146A" w:rsidRPr="00EF07FA" w:rsidRDefault="008D5155" w:rsidP="000951D2">
            <w:pPr>
              <w:jc w:val="center"/>
              <w:rPr>
                <w:sz w:val="24"/>
                <w:szCs w:val="24"/>
              </w:rPr>
            </w:pPr>
            <w:r w:rsidRPr="00EF07FA">
              <w:rPr>
                <w:sz w:val="24"/>
                <w:szCs w:val="24"/>
              </w:rPr>
              <w:t>Рассматриваемый</w:t>
            </w:r>
          </w:p>
          <w:p w:rsidR="008D5155" w:rsidRPr="00EF07FA" w:rsidRDefault="008D5155" w:rsidP="000951D2">
            <w:pPr>
              <w:jc w:val="center"/>
              <w:rPr>
                <w:sz w:val="24"/>
                <w:szCs w:val="24"/>
              </w:rPr>
            </w:pPr>
            <w:r w:rsidRPr="00EF07FA">
              <w:rPr>
                <w:sz w:val="24"/>
                <w:szCs w:val="24"/>
              </w:rPr>
              <w:t xml:space="preserve"> вопрос</w:t>
            </w:r>
          </w:p>
        </w:tc>
        <w:tc>
          <w:tcPr>
            <w:tcW w:w="4677" w:type="dxa"/>
          </w:tcPr>
          <w:p w:rsidR="00BF146A" w:rsidRPr="00EF07FA" w:rsidRDefault="008D5155" w:rsidP="000951D2">
            <w:pPr>
              <w:jc w:val="center"/>
              <w:rPr>
                <w:sz w:val="24"/>
                <w:szCs w:val="24"/>
              </w:rPr>
            </w:pPr>
            <w:r w:rsidRPr="00EF07FA">
              <w:rPr>
                <w:sz w:val="24"/>
                <w:szCs w:val="24"/>
              </w:rPr>
              <w:t>Ответственный</w:t>
            </w:r>
          </w:p>
          <w:p w:rsidR="008D5155" w:rsidRPr="00EF07FA" w:rsidRDefault="008D5155" w:rsidP="000951D2">
            <w:pPr>
              <w:jc w:val="center"/>
              <w:rPr>
                <w:sz w:val="24"/>
                <w:szCs w:val="24"/>
              </w:rPr>
            </w:pPr>
            <w:r w:rsidRPr="00EF07FA">
              <w:rPr>
                <w:sz w:val="24"/>
                <w:szCs w:val="24"/>
              </w:rPr>
              <w:t xml:space="preserve"> за подготовку</w:t>
            </w:r>
          </w:p>
        </w:tc>
        <w:tc>
          <w:tcPr>
            <w:tcW w:w="2362" w:type="dxa"/>
          </w:tcPr>
          <w:p w:rsidR="008D5155" w:rsidRPr="00EF07FA" w:rsidRDefault="00BF146A" w:rsidP="000951D2">
            <w:pPr>
              <w:jc w:val="center"/>
              <w:rPr>
                <w:sz w:val="24"/>
                <w:szCs w:val="24"/>
              </w:rPr>
            </w:pPr>
            <w:r w:rsidRPr="00EF07FA">
              <w:rPr>
                <w:sz w:val="24"/>
                <w:szCs w:val="24"/>
              </w:rPr>
              <w:t xml:space="preserve">Срок </w:t>
            </w:r>
          </w:p>
          <w:p w:rsidR="00BF146A" w:rsidRPr="00EF07FA" w:rsidRDefault="00BF146A" w:rsidP="000951D2">
            <w:pPr>
              <w:jc w:val="center"/>
              <w:rPr>
                <w:sz w:val="24"/>
                <w:szCs w:val="24"/>
              </w:rPr>
            </w:pPr>
            <w:r w:rsidRPr="00EF07FA">
              <w:rPr>
                <w:sz w:val="24"/>
                <w:szCs w:val="24"/>
              </w:rPr>
              <w:t xml:space="preserve"> рассмотрения</w:t>
            </w:r>
          </w:p>
        </w:tc>
      </w:tr>
      <w:tr w:rsidR="00DE2D1B" w:rsidRPr="00106A2E" w:rsidTr="00492464">
        <w:trPr>
          <w:trHeight w:val="1072"/>
        </w:trPr>
        <w:tc>
          <w:tcPr>
            <w:tcW w:w="851" w:type="dxa"/>
            <w:shd w:val="clear" w:color="auto" w:fill="auto"/>
          </w:tcPr>
          <w:p w:rsidR="00DE2D1B" w:rsidRPr="00EF07FA" w:rsidRDefault="00DE2D1B" w:rsidP="005769FD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auto"/>
          </w:tcPr>
          <w:p w:rsidR="00DE2D1B" w:rsidRPr="00EF07FA" w:rsidRDefault="00EF07FA" w:rsidP="00EF07FA">
            <w:pPr>
              <w:jc w:val="center"/>
              <w:rPr>
                <w:sz w:val="24"/>
                <w:szCs w:val="24"/>
              </w:rPr>
            </w:pPr>
            <w:r w:rsidRPr="00EF07FA">
              <w:rPr>
                <w:sz w:val="24"/>
                <w:szCs w:val="24"/>
              </w:rPr>
              <w:t>Организация работы по противодействию коррупции в МКУ «Спортивный клуб Карабашского городского округа»</w:t>
            </w:r>
          </w:p>
        </w:tc>
        <w:tc>
          <w:tcPr>
            <w:tcW w:w="4677" w:type="dxa"/>
            <w:shd w:val="clear" w:color="auto" w:fill="auto"/>
          </w:tcPr>
          <w:p w:rsidR="00DE2D1B" w:rsidRPr="00EF07FA" w:rsidRDefault="00EF07FA" w:rsidP="00EF07FA">
            <w:pPr>
              <w:jc w:val="center"/>
              <w:rPr>
                <w:sz w:val="24"/>
                <w:szCs w:val="24"/>
              </w:rPr>
            </w:pPr>
            <w:r w:rsidRPr="00EF07FA">
              <w:rPr>
                <w:sz w:val="24"/>
                <w:szCs w:val="24"/>
              </w:rPr>
              <w:t>МКУ «Спортивный клуб Карабашского городского округа»</w:t>
            </w:r>
          </w:p>
        </w:tc>
        <w:tc>
          <w:tcPr>
            <w:tcW w:w="2362" w:type="dxa"/>
            <w:vMerge w:val="restart"/>
            <w:shd w:val="clear" w:color="auto" w:fill="auto"/>
            <w:vAlign w:val="center"/>
          </w:tcPr>
          <w:p w:rsidR="00DE2D1B" w:rsidRPr="00EF07FA" w:rsidRDefault="00DE2D1B" w:rsidP="005769FD">
            <w:pPr>
              <w:jc w:val="center"/>
              <w:rPr>
                <w:sz w:val="24"/>
                <w:szCs w:val="24"/>
              </w:rPr>
            </w:pPr>
            <w:r w:rsidRPr="00EF07FA">
              <w:rPr>
                <w:sz w:val="24"/>
                <w:szCs w:val="24"/>
                <w:lang w:val="en-US"/>
              </w:rPr>
              <w:t>I</w:t>
            </w:r>
            <w:r w:rsidRPr="00EF07FA">
              <w:rPr>
                <w:sz w:val="24"/>
                <w:szCs w:val="24"/>
              </w:rPr>
              <w:t xml:space="preserve"> квартал 20</w:t>
            </w:r>
            <w:r w:rsidR="00D30AE9" w:rsidRPr="00EF07FA">
              <w:rPr>
                <w:sz w:val="24"/>
                <w:szCs w:val="24"/>
              </w:rPr>
              <w:t>20</w:t>
            </w:r>
            <w:r w:rsidRPr="00EF07FA">
              <w:rPr>
                <w:sz w:val="24"/>
                <w:szCs w:val="24"/>
              </w:rPr>
              <w:t>г.</w:t>
            </w:r>
          </w:p>
          <w:p w:rsidR="00DE2D1B" w:rsidRPr="00EF07FA" w:rsidRDefault="00DE2D1B" w:rsidP="00106A2E">
            <w:pPr>
              <w:jc w:val="center"/>
              <w:rPr>
                <w:sz w:val="24"/>
                <w:szCs w:val="24"/>
              </w:rPr>
            </w:pPr>
          </w:p>
        </w:tc>
      </w:tr>
      <w:tr w:rsidR="009D506E" w:rsidRPr="00106A2E" w:rsidTr="00492464">
        <w:trPr>
          <w:trHeight w:val="805"/>
        </w:trPr>
        <w:tc>
          <w:tcPr>
            <w:tcW w:w="851" w:type="dxa"/>
            <w:shd w:val="clear" w:color="auto" w:fill="auto"/>
          </w:tcPr>
          <w:p w:rsidR="009D506E" w:rsidRPr="00EF07FA" w:rsidRDefault="009D506E" w:rsidP="005769FD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auto"/>
          </w:tcPr>
          <w:p w:rsidR="009D506E" w:rsidRPr="00EF07FA" w:rsidRDefault="009D506E" w:rsidP="009D506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F07FA">
              <w:rPr>
                <w:sz w:val="24"/>
                <w:szCs w:val="24"/>
              </w:rPr>
              <w:t>О проводимой работе в сфере поддержки и развития  предпринимательской деятельности</w:t>
            </w:r>
          </w:p>
        </w:tc>
        <w:tc>
          <w:tcPr>
            <w:tcW w:w="4677" w:type="dxa"/>
            <w:shd w:val="clear" w:color="auto" w:fill="auto"/>
          </w:tcPr>
          <w:p w:rsidR="009D506E" w:rsidRPr="00EF07FA" w:rsidRDefault="009D506E" w:rsidP="00724B1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F07FA">
              <w:rPr>
                <w:color w:val="000000" w:themeColor="text1"/>
                <w:sz w:val="24"/>
                <w:szCs w:val="24"/>
              </w:rPr>
              <w:t xml:space="preserve">Управление экономики </w:t>
            </w:r>
            <w:r w:rsidR="00724B1F">
              <w:rPr>
                <w:color w:val="000000" w:themeColor="text1"/>
                <w:sz w:val="24"/>
                <w:szCs w:val="24"/>
              </w:rPr>
              <w:t>администрации</w:t>
            </w:r>
            <w:r w:rsidR="00724B1F" w:rsidRPr="00EF07F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F07FA">
              <w:rPr>
                <w:color w:val="000000" w:themeColor="text1"/>
                <w:sz w:val="24"/>
                <w:szCs w:val="24"/>
              </w:rPr>
              <w:t>Карабашского городского округа</w:t>
            </w:r>
          </w:p>
        </w:tc>
        <w:tc>
          <w:tcPr>
            <w:tcW w:w="2362" w:type="dxa"/>
            <w:vMerge/>
            <w:shd w:val="clear" w:color="auto" w:fill="DAEEF3" w:themeFill="accent5" w:themeFillTint="33"/>
            <w:vAlign w:val="center"/>
          </w:tcPr>
          <w:p w:rsidR="009D506E" w:rsidRPr="00EF07FA" w:rsidRDefault="009D506E" w:rsidP="005769FD">
            <w:pPr>
              <w:jc w:val="center"/>
              <w:rPr>
                <w:sz w:val="24"/>
                <w:szCs w:val="24"/>
              </w:rPr>
            </w:pPr>
          </w:p>
        </w:tc>
      </w:tr>
      <w:tr w:rsidR="009D506E" w:rsidRPr="00106A2E" w:rsidTr="00492464">
        <w:trPr>
          <w:trHeight w:val="529"/>
        </w:trPr>
        <w:tc>
          <w:tcPr>
            <w:tcW w:w="851" w:type="dxa"/>
            <w:shd w:val="clear" w:color="auto" w:fill="auto"/>
          </w:tcPr>
          <w:p w:rsidR="009D506E" w:rsidRPr="00EF07FA" w:rsidRDefault="009D506E" w:rsidP="005769FD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auto"/>
          </w:tcPr>
          <w:p w:rsidR="009D506E" w:rsidRPr="00EF07FA" w:rsidRDefault="009D506E" w:rsidP="00D30AE9">
            <w:pPr>
              <w:jc w:val="center"/>
              <w:rPr>
                <w:color w:val="000000" w:themeColor="text1"/>
                <w:sz w:val="24"/>
                <w:szCs w:val="24"/>
              </w:rPr>
            </w:pPr>
            <w:bookmarkStart w:id="0" w:name="_GoBack"/>
            <w:r w:rsidRPr="00EF07FA">
              <w:rPr>
                <w:sz w:val="24"/>
                <w:szCs w:val="24"/>
              </w:rPr>
              <w:t>Организация контроля за исполнением бюджета Карабашского городского округа.</w:t>
            </w:r>
            <w:r w:rsidRPr="00EF07FA">
              <w:rPr>
                <w:color w:val="3B2D36"/>
                <w:sz w:val="24"/>
                <w:szCs w:val="24"/>
              </w:rPr>
              <w:t xml:space="preserve"> Обеспечение открытости и доступности информации о бюджетном процессе в </w:t>
            </w:r>
            <w:proofErr w:type="spellStart"/>
            <w:r w:rsidRPr="00EF07FA">
              <w:rPr>
                <w:color w:val="3B2D36"/>
                <w:sz w:val="24"/>
                <w:szCs w:val="24"/>
              </w:rPr>
              <w:t>Карабашском</w:t>
            </w:r>
            <w:proofErr w:type="spellEnd"/>
            <w:r w:rsidRPr="00EF07FA">
              <w:rPr>
                <w:color w:val="3B2D36"/>
                <w:sz w:val="24"/>
                <w:szCs w:val="24"/>
              </w:rPr>
              <w:t xml:space="preserve"> городском округе</w:t>
            </w:r>
            <w:bookmarkEnd w:id="0"/>
          </w:p>
        </w:tc>
        <w:tc>
          <w:tcPr>
            <w:tcW w:w="4677" w:type="dxa"/>
            <w:shd w:val="clear" w:color="auto" w:fill="auto"/>
          </w:tcPr>
          <w:p w:rsidR="009D506E" w:rsidRPr="00EF07FA" w:rsidRDefault="009D506E" w:rsidP="0066085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F07FA">
              <w:rPr>
                <w:color w:val="000000" w:themeColor="text1"/>
                <w:sz w:val="24"/>
                <w:szCs w:val="24"/>
              </w:rPr>
              <w:t>Управление финансов</w:t>
            </w:r>
            <w:r w:rsidR="00724B1F">
              <w:rPr>
                <w:color w:val="000000" w:themeColor="text1"/>
                <w:sz w:val="24"/>
                <w:szCs w:val="24"/>
              </w:rPr>
              <w:t xml:space="preserve"> администрации</w:t>
            </w:r>
            <w:r w:rsidRPr="00EF07FA">
              <w:rPr>
                <w:color w:val="000000" w:themeColor="text1"/>
                <w:sz w:val="24"/>
                <w:szCs w:val="24"/>
              </w:rPr>
              <w:t xml:space="preserve"> Карабашского городского округа</w:t>
            </w:r>
          </w:p>
        </w:tc>
        <w:tc>
          <w:tcPr>
            <w:tcW w:w="2362" w:type="dxa"/>
            <w:vMerge/>
            <w:vAlign w:val="center"/>
          </w:tcPr>
          <w:p w:rsidR="009D506E" w:rsidRPr="00EF07FA" w:rsidRDefault="009D506E" w:rsidP="005769FD">
            <w:pPr>
              <w:jc w:val="center"/>
              <w:rPr>
                <w:sz w:val="24"/>
                <w:szCs w:val="24"/>
              </w:rPr>
            </w:pPr>
          </w:p>
        </w:tc>
      </w:tr>
      <w:tr w:rsidR="004E2B02" w:rsidRPr="00106A2E" w:rsidTr="00492464">
        <w:trPr>
          <w:trHeight w:val="1144"/>
        </w:trPr>
        <w:tc>
          <w:tcPr>
            <w:tcW w:w="851" w:type="dxa"/>
            <w:shd w:val="clear" w:color="auto" w:fill="F2DBDB" w:themeFill="accent2" w:themeFillTint="33"/>
          </w:tcPr>
          <w:p w:rsidR="004E2B02" w:rsidRPr="00EF07FA" w:rsidRDefault="004E2B02" w:rsidP="005769FD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F2DBDB" w:themeFill="accent2" w:themeFillTint="33"/>
          </w:tcPr>
          <w:p w:rsidR="004E2B02" w:rsidRPr="00106A2E" w:rsidRDefault="004E2B02" w:rsidP="001509E5">
            <w:pPr>
              <w:jc w:val="center"/>
              <w:rPr>
                <w:sz w:val="24"/>
                <w:szCs w:val="24"/>
              </w:rPr>
            </w:pPr>
            <w:r w:rsidRPr="00106A2E">
              <w:rPr>
                <w:sz w:val="24"/>
                <w:szCs w:val="24"/>
              </w:rPr>
              <w:t>О результатах представления сведений о доходах, расходах, об имуществе и обязательствах имущественного характера, представленных лицами, замещающи</w:t>
            </w:r>
            <w:r>
              <w:rPr>
                <w:sz w:val="24"/>
                <w:szCs w:val="24"/>
              </w:rPr>
              <w:t>ми</w:t>
            </w:r>
            <w:r w:rsidRPr="00106A2E">
              <w:rPr>
                <w:sz w:val="24"/>
                <w:szCs w:val="24"/>
              </w:rPr>
              <w:t xml:space="preserve"> муниципальные должности на постоянной и непостоянной основе</w:t>
            </w:r>
          </w:p>
        </w:tc>
        <w:tc>
          <w:tcPr>
            <w:tcW w:w="4677" w:type="dxa"/>
            <w:shd w:val="clear" w:color="auto" w:fill="F2DBDB" w:themeFill="accent2" w:themeFillTint="33"/>
          </w:tcPr>
          <w:p w:rsidR="004E2B02" w:rsidRPr="00106A2E" w:rsidRDefault="004E2B02" w:rsidP="001509E5">
            <w:pPr>
              <w:jc w:val="center"/>
              <w:rPr>
                <w:sz w:val="24"/>
                <w:szCs w:val="24"/>
              </w:rPr>
            </w:pPr>
            <w:r w:rsidRPr="00106A2E">
              <w:rPr>
                <w:sz w:val="24"/>
                <w:szCs w:val="24"/>
              </w:rPr>
              <w:t xml:space="preserve">Собрание депутатов Карабашского городского округа </w:t>
            </w:r>
          </w:p>
        </w:tc>
        <w:tc>
          <w:tcPr>
            <w:tcW w:w="2362" w:type="dxa"/>
            <w:vMerge w:val="restart"/>
            <w:shd w:val="clear" w:color="auto" w:fill="F2DBDB" w:themeFill="accent2" w:themeFillTint="33"/>
            <w:vAlign w:val="center"/>
          </w:tcPr>
          <w:p w:rsidR="004E2B02" w:rsidRPr="00EF07FA" w:rsidRDefault="004E2B02" w:rsidP="0091078D">
            <w:pPr>
              <w:jc w:val="center"/>
              <w:rPr>
                <w:sz w:val="24"/>
                <w:szCs w:val="24"/>
              </w:rPr>
            </w:pPr>
            <w:r w:rsidRPr="00EF07FA">
              <w:rPr>
                <w:sz w:val="24"/>
                <w:szCs w:val="24"/>
                <w:lang w:val="en-US"/>
              </w:rPr>
              <w:t>II</w:t>
            </w:r>
            <w:r w:rsidRPr="00EF07FA">
              <w:rPr>
                <w:sz w:val="24"/>
                <w:szCs w:val="24"/>
              </w:rPr>
              <w:t xml:space="preserve"> квартал 2020г.</w:t>
            </w:r>
          </w:p>
          <w:p w:rsidR="004E2B02" w:rsidRPr="00EF07FA" w:rsidRDefault="004E2B02" w:rsidP="005769FD">
            <w:pPr>
              <w:jc w:val="center"/>
              <w:rPr>
                <w:sz w:val="24"/>
                <w:szCs w:val="24"/>
              </w:rPr>
            </w:pPr>
          </w:p>
        </w:tc>
      </w:tr>
      <w:tr w:rsidR="004E2B02" w:rsidRPr="00106A2E" w:rsidTr="00492464">
        <w:trPr>
          <w:trHeight w:val="783"/>
        </w:trPr>
        <w:tc>
          <w:tcPr>
            <w:tcW w:w="851" w:type="dxa"/>
            <w:shd w:val="clear" w:color="auto" w:fill="F2DBDB" w:themeFill="accent2" w:themeFillTint="33"/>
          </w:tcPr>
          <w:p w:rsidR="004E2B02" w:rsidRPr="00EF07FA" w:rsidRDefault="004E2B02" w:rsidP="005769FD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F2DBDB" w:themeFill="accent2" w:themeFillTint="33"/>
          </w:tcPr>
          <w:p w:rsidR="004E2B02" w:rsidRPr="00EF07FA" w:rsidRDefault="004E2B02" w:rsidP="00B41A58">
            <w:pPr>
              <w:jc w:val="center"/>
              <w:rPr>
                <w:sz w:val="24"/>
                <w:szCs w:val="24"/>
              </w:rPr>
            </w:pPr>
            <w:r w:rsidRPr="00EF07FA">
              <w:rPr>
                <w:sz w:val="24"/>
                <w:szCs w:val="24"/>
              </w:rPr>
              <w:t>Организация работы по противодействию коррупции в МКУ «Управление культуры Карабашского городского округа»</w:t>
            </w:r>
          </w:p>
        </w:tc>
        <w:tc>
          <w:tcPr>
            <w:tcW w:w="4677" w:type="dxa"/>
            <w:shd w:val="clear" w:color="auto" w:fill="F2DBDB" w:themeFill="accent2" w:themeFillTint="33"/>
          </w:tcPr>
          <w:p w:rsidR="004E2B02" w:rsidRPr="00EF07FA" w:rsidRDefault="004E2B02" w:rsidP="00B41A58">
            <w:pPr>
              <w:jc w:val="center"/>
              <w:rPr>
                <w:sz w:val="24"/>
                <w:szCs w:val="24"/>
              </w:rPr>
            </w:pPr>
            <w:r w:rsidRPr="00EF07FA">
              <w:rPr>
                <w:sz w:val="24"/>
                <w:szCs w:val="24"/>
              </w:rPr>
              <w:t>МКУ «Управление культуры Карабашского городского округа»</w:t>
            </w:r>
          </w:p>
        </w:tc>
        <w:tc>
          <w:tcPr>
            <w:tcW w:w="2362" w:type="dxa"/>
            <w:vMerge/>
            <w:shd w:val="clear" w:color="auto" w:fill="F2DBDB" w:themeFill="accent2" w:themeFillTint="33"/>
            <w:vAlign w:val="center"/>
          </w:tcPr>
          <w:p w:rsidR="004E2B02" w:rsidRPr="00EF07FA" w:rsidRDefault="004E2B02" w:rsidP="0091078D">
            <w:pPr>
              <w:jc w:val="center"/>
              <w:rPr>
                <w:sz w:val="24"/>
                <w:szCs w:val="24"/>
              </w:rPr>
            </w:pPr>
          </w:p>
        </w:tc>
      </w:tr>
      <w:tr w:rsidR="004E2B02" w:rsidRPr="00106A2E" w:rsidTr="00492464">
        <w:trPr>
          <w:trHeight w:val="837"/>
        </w:trPr>
        <w:tc>
          <w:tcPr>
            <w:tcW w:w="851" w:type="dxa"/>
            <w:shd w:val="clear" w:color="auto" w:fill="F2DBDB" w:themeFill="accent2" w:themeFillTint="33"/>
          </w:tcPr>
          <w:p w:rsidR="004E2B02" w:rsidRPr="00EF07FA" w:rsidRDefault="004E2B02" w:rsidP="005769FD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F2DBDB" w:themeFill="accent2" w:themeFillTint="33"/>
          </w:tcPr>
          <w:p w:rsidR="004E2B02" w:rsidRPr="00EF07FA" w:rsidRDefault="004E2B02" w:rsidP="00EF07FA">
            <w:pPr>
              <w:jc w:val="center"/>
              <w:rPr>
                <w:sz w:val="24"/>
                <w:szCs w:val="24"/>
              </w:rPr>
            </w:pPr>
            <w:r w:rsidRPr="00EF07FA">
              <w:rPr>
                <w:sz w:val="24"/>
                <w:szCs w:val="24"/>
              </w:rPr>
              <w:t>О представлении муниципальными служащими администрации Карабашского городского округа сведений о доходах, расходах, об имуществе и обязательствах имущественного характера за 2019г.</w:t>
            </w:r>
          </w:p>
        </w:tc>
        <w:tc>
          <w:tcPr>
            <w:tcW w:w="4677" w:type="dxa"/>
            <w:shd w:val="clear" w:color="auto" w:fill="F2DBDB" w:themeFill="accent2" w:themeFillTint="33"/>
          </w:tcPr>
          <w:p w:rsidR="004E2B02" w:rsidRPr="00EF07FA" w:rsidRDefault="004E2B02" w:rsidP="00D6393F">
            <w:pPr>
              <w:jc w:val="center"/>
              <w:rPr>
                <w:sz w:val="24"/>
                <w:szCs w:val="24"/>
              </w:rPr>
            </w:pPr>
            <w:r w:rsidRPr="00EF07FA">
              <w:rPr>
                <w:sz w:val="24"/>
                <w:szCs w:val="24"/>
              </w:rPr>
              <w:t xml:space="preserve">Отдел муниципальной службы и кадров администрации Карабашского городского округа  </w:t>
            </w:r>
          </w:p>
        </w:tc>
        <w:tc>
          <w:tcPr>
            <w:tcW w:w="2362" w:type="dxa"/>
            <w:vMerge/>
            <w:shd w:val="clear" w:color="auto" w:fill="F2DBDB" w:themeFill="accent2" w:themeFillTint="33"/>
            <w:vAlign w:val="center"/>
          </w:tcPr>
          <w:p w:rsidR="004E2B02" w:rsidRPr="00EF07FA" w:rsidRDefault="004E2B02" w:rsidP="0091078D">
            <w:pPr>
              <w:jc w:val="center"/>
              <w:rPr>
                <w:sz w:val="24"/>
                <w:szCs w:val="24"/>
              </w:rPr>
            </w:pPr>
          </w:p>
        </w:tc>
      </w:tr>
      <w:tr w:rsidR="004E2B02" w:rsidRPr="00106A2E" w:rsidTr="00492464">
        <w:trPr>
          <w:trHeight w:val="683"/>
        </w:trPr>
        <w:tc>
          <w:tcPr>
            <w:tcW w:w="851" w:type="dxa"/>
            <w:shd w:val="clear" w:color="auto" w:fill="auto"/>
          </w:tcPr>
          <w:p w:rsidR="004E2B02" w:rsidRPr="00EF07FA" w:rsidRDefault="004E2B02" w:rsidP="005769FD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auto"/>
          </w:tcPr>
          <w:p w:rsidR="004E2B02" w:rsidRDefault="004E2B02" w:rsidP="00EF07FA">
            <w:pPr>
              <w:jc w:val="center"/>
              <w:rPr>
                <w:sz w:val="24"/>
                <w:szCs w:val="24"/>
              </w:rPr>
            </w:pPr>
            <w:r w:rsidRPr="00EF07FA">
              <w:rPr>
                <w:sz w:val="24"/>
                <w:szCs w:val="24"/>
              </w:rPr>
              <w:t>Организация работы по противодействию коррупции в МКУ «Управление образования Карабашского городского округа»</w:t>
            </w:r>
            <w:r w:rsidR="0051525E">
              <w:rPr>
                <w:sz w:val="24"/>
                <w:szCs w:val="24"/>
              </w:rPr>
              <w:t>.</w:t>
            </w:r>
          </w:p>
          <w:p w:rsidR="0051525E" w:rsidRPr="00EF07FA" w:rsidRDefault="0051525E" w:rsidP="00EF07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Реализация национальных проектов в сфере образования в </w:t>
            </w:r>
            <w:proofErr w:type="spellStart"/>
            <w:r>
              <w:rPr>
                <w:sz w:val="24"/>
                <w:szCs w:val="24"/>
              </w:rPr>
              <w:t>Карабашском</w:t>
            </w:r>
            <w:proofErr w:type="spellEnd"/>
            <w:r>
              <w:rPr>
                <w:sz w:val="24"/>
                <w:szCs w:val="24"/>
              </w:rPr>
              <w:t xml:space="preserve"> городском округе.</w:t>
            </w:r>
          </w:p>
        </w:tc>
        <w:tc>
          <w:tcPr>
            <w:tcW w:w="4677" w:type="dxa"/>
            <w:shd w:val="clear" w:color="auto" w:fill="auto"/>
          </w:tcPr>
          <w:p w:rsidR="004E2B02" w:rsidRPr="00EF07FA" w:rsidRDefault="004E2B02" w:rsidP="00EF07FA">
            <w:pPr>
              <w:jc w:val="center"/>
              <w:rPr>
                <w:sz w:val="24"/>
                <w:szCs w:val="24"/>
              </w:rPr>
            </w:pPr>
            <w:r w:rsidRPr="00EF07FA">
              <w:rPr>
                <w:sz w:val="24"/>
                <w:szCs w:val="24"/>
              </w:rPr>
              <w:t>МКУ «Управление образования Карабашского городского округа»</w:t>
            </w:r>
          </w:p>
        </w:tc>
        <w:tc>
          <w:tcPr>
            <w:tcW w:w="2362" w:type="dxa"/>
            <w:vMerge w:val="restart"/>
            <w:shd w:val="clear" w:color="auto" w:fill="auto"/>
            <w:vAlign w:val="center"/>
          </w:tcPr>
          <w:p w:rsidR="004E2B02" w:rsidRPr="00EF07FA" w:rsidRDefault="004E2B02" w:rsidP="005769FD">
            <w:pPr>
              <w:jc w:val="center"/>
              <w:rPr>
                <w:sz w:val="24"/>
                <w:szCs w:val="24"/>
                <w:lang w:val="en-US"/>
              </w:rPr>
            </w:pPr>
            <w:r w:rsidRPr="00EF07FA">
              <w:rPr>
                <w:sz w:val="24"/>
                <w:szCs w:val="24"/>
                <w:lang w:val="en-US"/>
              </w:rPr>
              <w:t xml:space="preserve">III </w:t>
            </w:r>
            <w:r w:rsidRPr="00EF07FA">
              <w:rPr>
                <w:sz w:val="24"/>
                <w:szCs w:val="24"/>
              </w:rPr>
              <w:t>квартал</w:t>
            </w:r>
            <w:r w:rsidRPr="00EF07FA">
              <w:rPr>
                <w:sz w:val="24"/>
                <w:szCs w:val="24"/>
                <w:lang w:val="en-US"/>
              </w:rPr>
              <w:t xml:space="preserve"> 20</w:t>
            </w:r>
            <w:r w:rsidRPr="00EF07FA">
              <w:rPr>
                <w:sz w:val="24"/>
                <w:szCs w:val="24"/>
              </w:rPr>
              <w:t>20г</w:t>
            </w:r>
            <w:r w:rsidRPr="00EF07FA">
              <w:rPr>
                <w:sz w:val="24"/>
                <w:szCs w:val="24"/>
                <w:lang w:val="en-US"/>
              </w:rPr>
              <w:t>.</w:t>
            </w:r>
          </w:p>
          <w:p w:rsidR="004E2B02" w:rsidRPr="00EF07FA" w:rsidRDefault="004E2B02" w:rsidP="005769FD">
            <w:pPr>
              <w:jc w:val="center"/>
              <w:rPr>
                <w:sz w:val="24"/>
                <w:szCs w:val="24"/>
              </w:rPr>
            </w:pPr>
          </w:p>
        </w:tc>
      </w:tr>
      <w:tr w:rsidR="004E2B02" w:rsidRPr="00106A2E" w:rsidTr="00492464">
        <w:trPr>
          <w:trHeight w:val="898"/>
        </w:trPr>
        <w:tc>
          <w:tcPr>
            <w:tcW w:w="851" w:type="dxa"/>
            <w:shd w:val="clear" w:color="auto" w:fill="auto"/>
          </w:tcPr>
          <w:p w:rsidR="004E2B02" w:rsidRPr="00EF07FA" w:rsidRDefault="004E2B02" w:rsidP="005769FD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auto"/>
          </w:tcPr>
          <w:p w:rsidR="004E2B02" w:rsidRPr="00EF07FA" w:rsidRDefault="004E2B02" w:rsidP="0045584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F07FA">
              <w:rPr>
                <w:sz w:val="24"/>
                <w:szCs w:val="24"/>
              </w:rPr>
              <w:t>Об осуществлении внутреннего финансового контроля и вопросах, возникающих в результате проведения контрольных мероприятий</w:t>
            </w:r>
          </w:p>
        </w:tc>
        <w:tc>
          <w:tcPr>
            <w:tcW w:w="4677" w:type="dxa"/>
            <w:shd w:val="clear" w:color="auto" w:fill="auto"/>
          </w:tcPr>
          <w:p w:rsidR="004E2B02" w:rsidRPr="00EF07FA" w:rsidRDefault="004E2B02" w:rsidP="005769F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F07FA">
              <w:rPr>
                <w:color w:val="000000" w:themeColor="text1"/>
                <w:sz w:val="24"/>
                <w:szCs w:val="24"/>
              </w:rPr>
              <w:t>Отдел по осуществлению контроля в сфере закупок и внутреннего финансового контроля</w:t>
            </w:r>
          </w:p>
          <w:p w:rsidR="004E2B02" w:rsidRPr="00EF07FA" w:rsidRDefault="004E2B02" w:rsidP="005769F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F07FA">
              <w:rPr>
                <w:color w:val="000000" w:themeColor="text1"/>
                <w:sz w:val="24"/>
                <w:szCs w:val="24"/>
              </w:rPr>
              <w:t>администрации Карабашского городского округа</w:t>
            </w:r>
          </w:p>
        </w:tc>
        <w:tc>
          <w:tcPr>
            <w:tcW w:w="2362" w:type="dxa"/>
            <w:vMerge/>
            <w:shd w:val="clear" w:color="auto" w:fill="auto"/>
            <w:vAlign w:val="center"/>
          </w:tcPr>
          <w:p w:rsidR="004E2B02" w:rsidRPr="00EF07FA" w:rsidRDefault="004E2B02" w:rsidP="005769FD">
            <w:pPr>
              <w:jc w:val="center"/>
              <w:rPr>
                <w:sz w:val="24"/>
                <w:szCs w:val="24"/>
              </w:rPr>
            </w:pPr>
          </w:p>
        </w:tc>
      </w:tr>
      <w:tr w:rsidR="004E2B02" w:rsidRPr="00106A2E" w:rsidTr="00492464">
        <w:trPr>
          <w:trHeight w:val="580"/>
        </w:trPr>
        <w:tc>
          <w:tcPr>
            <w:tcW w:w="851" w:type="dxa"/>
            <w:shd w:val="clear" w:color="auto" w:fill="auto"/>
          </w:tcPr>
          <w:p w:rsidR="004E2B02" w:rsidRPr="00EF07FA" w:rsidRDefault="004E2B02" w:rsidP="005769FD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auto"/>
          </w:tcPr>
          <w:p w:rsidR="004E2B02" w:rsidRPr="00EF07FA" w:rsidRDefault="004E2B02" w:rsidP="00C8045C">
            <w:pPr>
              <w:jc w:val="center"/>
              <w:rPr>
                <w:sz w:val="24"/>
                <w:szCs w:val="24"/>
              </w:rPr>
            </w:pPr>
            <w:r w:rsidRPr="00EF07FA">
              <w:rPr>
                <w:sz w:val="24"/>
                <w:szCs w:val="24"/>
              </w:rPr>
              <w:t>О контроле за использованием имущества, находящегося в муниципальной собственности, в том числе переданного в аренду, хозяйственное ведение или оперативное управление, о своевременности поступления в бюджет арендной платы. Анализ результатов проведения конкурсов и аукционов по продаже имущества.</w:t>
            </w:r>
          </w:p>
        </w:tc>
        <w:tc>
          <w:tcPr>
            <w:tcW w:w="4677" w:type="dxa"/>
            <w:shd w:val="clear" w:color="auto" w:fill="auto"/>
          </w:tcPr>
          <w:p w:rsidR="004E2B02" w:rsidRPr="00EF07FA" w:rsidRDefault="00A04905" w:rsidP="00A049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по имущественным и жилищным </w:t>
            </w:r>
            <w:r w:rsidR="004E2B02" w:rsidRPr="00EF07FA">
              <w:rPr>
                <w:sz w:val="24"/>
                <w:szCs w:val="24"/>
              </w:rPr>
              <w:t>отношениям</w:t>
            </w:r>
            <w:r>
              <w:rPr>
                <w:sz w:val="24"/>
                <w:szCs w:val="24"/>
              </w:rPr>
              <w:t xml:space="preserve"> администрации Карабашского городского округа</w:t>
            </w:r>
          </w:p>
        </w:tc>
        <w:tc>
          <w:tcPr>
            <w:tcW w:w="2362" w:type="dxa"/>
            <w:vMerge/>
            <w:shd w:val="clear" w:color="auto" w:fill="auto"/>
            <w:vAlign w:val="center"/>
          </w:tcPr>
          <w:p w:rsidR="004E2B02" w:rsidRPr="00EF07FA" w:rsidRDefault="004E2B02" w:rsidP="005769FD">
            <w:pPr>
              <w:jc w:val="center"/>
              <w:rPr>
                <w:sz w:val="24"/>
                <w:szCs w:val="24"/>
              </w:rPr>
            </w:pPr>
          </w:p>
        </w:tc>
      </w:tr>
      <w:tr w:rsidR="004E2B02" w:rsidRPr="00106A2E" w:rsidTr="00492464">
        <w:trPr>
          <w:trHeight w:val="572"/>
        </w:trPr>
        <w:tc>
          <w:tcPr>
            <w:tcW w:w="851" w:type="dxa"/>
            <w:shd w:val="clear" w:color="auto" w:fill="F2DBDB" w:themeFill="accent2" w:themeFillTint="33"/>
          </w:tcPr>
          <w:p w:rsidR="004E2B02" w:rsidRPr="00EF07FA" w:rsidRDefault="004E2B02" w:rsidP="005769FD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F2DBDB" w:themeFill="accent2" w:themeFillTint="33"/>
          </w:tcPr>
          <w:p w:rsidR="004E2B02" w:rsidRPr="00EF07FA" w:rsidRDefault="004E2B02" w:rsidP="004E2B02">
            <w:pPr>
              <w:jc w:val="center"/>
              <w:rPr>
                <w:sz w:val="24"/>
                <w:szCs w:val="24"/>
              </w:rPr>
            </w:pPr>
            <w:r w:rsidRPr="00EF07FA">
              <w:rPr>
                <w:sz w:val="24"/>
                <w:szCs w:val="24"/>
              </w:rPr>
              <w:t>Об итогах работы с обращениями граждан в администрации Карабашского городского округа за 20</w:t>
            </w:r>
            <w:r>
              <w:rPr>
                <w:sz w:val="24"/>
                <w:szCs w:val="24"/>
              </w:rPr>
              <w:t>20</w:t>
            </w:r>
            <w:r w:rsidRPr="00EF07FA">
              <w:rPr>
                <w:sz w:val="24"/>
                <w:szCs w:val="24"/>
              </w:rPr>
              <w:t xml:space="preserve"> год.</w:t>
            </w:r>
          </w:p>
        </w:tc>
        <w:tc>
          <w:tcPr>
            <w:tcW w:w="4677" w:type="dxa"/>
            <w:shd w:val="clear" w:color="auto" w:fill="F2DBDB" w:themeFill="accent2" w:themeFillTint="33"/>
          </w:tcPr>
          <w:p w:rsidR="004E2B02" w:rsidRPr="00EF07FA" w:rsidRDefault="004E2B02" w:rsidP="001509E5">
            <w:pPr>
              <w:jc w:val="center"/>
              <w:rPr>
                <w:sz w:val="24"/>
                <w:szCs w:val="24"/>
              </w:rPr>
            </w:pPr>
            <w:r w:rsidRPr="00EF07FA">
              <w:rPr>
                <w:sz w:val="24"/>
                <w:szCs w:val="24"/>
              </w:rPr>
              <w:t xml:space="preserve">Отдел организационно-контрольной  работы администрации КГО </w:t>
            </w:r>
          </w:p>
        </w:tc>
        <w:tc>
          <w:tcPr>
            <w:tcW w:w="2362" w:type="dxa"/>
            <w:vMerge w:val="restart"/>
            <w:shd w:val="clear" w:color="auto" w:fill="F2DBDB" w:themeFill="accent2" w:themeFillTint="33"/>
            <w:vAlign w:val="center"/>
          </w:tcPr>
          <w:p w:rsidR="004E2B02" w:rsidRPr="00EF07FA" w:rsidRDefault="004E2B02" w:rsidP="005769FD">
            <w:pPr>
              <w:jc w:val="center"/>
              <w:rPr>
                <w:sz w:val="24"/>
                <w:szCs w:val="24"/>
              </w:rPr>
            </w:pPr>
          </w:p>
          <w:p w:rsidR="004E2B02" w:rsidRPr="00EF07FA" w:rsidRDefault="004E2B02" w:rsidP="005769FD">
            <w:pPr>
              <w:jc w:val="center"/>
              <w:rPr>
                <w:sz w:val="24"/>
                <w:szCs w:val="24"/>
              </w:rPr>
            </w:pPr>
            <w:r w:rsidRPr="00EF07FA">
              <w:rPr>
                <w:sz w:val="24"/>
                <w:szCs w:val="24"/>
                <w:lang w:val="en-US"/>
              </w:rPr>
              <w:t>IV</w:t>
            </w:r>
            <w:r w:rsidRPr="00EF07FA">
              <w:rPr>
                <w:sz w:val="24"/>
                <w:szCs w:val="24"/>
              </w:rPr>
              <w:t xml:space="preserve"> квартал 2020г.</w:t>
            </w:r>
          </w:p>
          <w:p w:rsidR="004E2B02" w:rsidRPr="00EF07FA" w:rsidRDefault="004E2B02" w:rsidP="00106A2E">
            <w:pPr>
              <w:jc w:val="center"/>
              <w:rPr>
                <w:sz w:val="24"/>
                <w:szCs w:val="24"/>
              </w:rPr>
            </w:pPr>
          </w:p>
        </w:tc>
      </w:tr>
      <w:tr w:rsidR="004E2B02" w:rsidRPr="00106A2E" w:rsidTr="00492464">
        <w:trPr>
          <w:trHeight w:val="1105"/>
        </w:trPr>
        <w:tc>
          <w:tcPr>
            <w:tcW w:w="851" w:type="dxa"/>
            <w:shd w:val="clear" w:color="auto" w:fill="F2DBDB" w:themeFill="accent2" w:themeFillTint="33"/>
          </w:tcPr>
          <w:p w:rsidR="004E2B02" w:rsidRPr="007839C6" w:rsidRDefault="004E2B02" w:rsidP="005769FD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F2DBDB" w:themeFill="accent2" w:themeFillTint="33"/>
          </w:tcPr>
          <w:p w:rsidR="004E2B02" w:rsidRPr="007839C6" w:rsidRDefault="004E2B02" w:rsidP="00D30AE9">
            <w:pPr>
              <w:jc w:val="center"/>
              <w:rPr>
                <w:sz w:val="24"/>
                <w:szCs w:val="24"/>
              </w:rPr>
            </w:pPr>
            <w:r w:rsidRPr="007839C6">
              <w:rPr>
                <w:sz w:val="24"/>
                <w:szCs w:val="24"/>
              </w:rPr>
              <w:t xml:space="preserve">О результатах работы правоохранительных органов по выявлению, пресечению и раскрытию преступлений коррупционной направленности на территории Карабашского городского округа в </w:t>
            </w:r>
            <w:r>
              <w:rPr>
                <w:sz w:val="24"/>
                <w:szCs w:val="24"/>
              </w:rPr>
              <w:t xml:space="preserve">2020 </w:t>
            </w:r>
            <w:r w:rsidRPr="007839C6">
              <w:rPr>
                <w:sz w:val="24"/>
                <w:szCs w:val="24"/>
              </w:rPr>
              <w:t>году</w:t>
            </w:r>
          </w:p>
        </w:tc>
        <w:tc>
          <w:tcPr>
            <w:tcW w:w="4677" w:type="dxa"/>
            <w:shd w:val="clear" w:color="auto" w:fill="F2DBDB" w:themeFill="accent2" w:themeFillTint="33"/>
          </w:tcPr>
          <w:p w:rsidR="004E2B02" w:rsidRPr="007839C6" w:rsidRDefault="004E2B02" w:rsidP="005769FD">
            <w:pPr>
              <w:jc w:val="center"/>
              <w:rPr>
                <w:sz w:val="24"/>
                <w:szCs w:val="24"/>
              </w:rPr>
            </w:pPr>
          </w:p>
          <w:p w:rsidR="004E2B02" w:rsidRPr="007839C6" w:rsidRDefault="004E2B02" w:rsidP="005769FD">
            <w:pPr>
              <w:jc w:val="center"/>
              <w:rPr>
                <w:sz w:val="24"/>
                <w:szCs w:val="24"/>
              </w:rPr>
            </w:pPr>
            <w:r w:rsidRPr="007839C6">
              <w:rPr>
                <w:sz w:val="24"/>
                <w:szCs w:val="24"/>
              </w:rPr>
              <w:t>ОП «</w:t>
            </w:r>
            <w:proofErr w:type="spellStart"/>
            <w:r w:rsidRPr="007839C6">
              <w:rPr>
                <w:sz w:val="24"/>
                <w:szCs w:val="24"/>
              </w:rPr>
              <w:t>Карабашское</w:t>
            </w:r>
            <w:proofErr w:type="spellEnd"/>
            <w:r w:rsidRPr="007839C6">
              <w:rPr>
                <w:sz w:val="24"/>
                <w:szCs w:val="24"/>
              </w:rPr>
              <w:t xml:space="preserve">» МО МВД РФ «Кыштымский» </w:t>
            </w:r>
          </w:p>
        </w:tc>
        <w:tc>
          <w:tcPr>
            <w:tcW w:w="2362" w:type="dxa"/>
            <w:vMerge/>
            <w:shd w:val="clear" w:color="auto" w:fill="F2DBDB" w:themeFill="accent2" w:themeFillTint="33"/>
          </w:tcPr>
          <w:p w:rsidR="004E2B02" w:rsidRPr="00106A2E" w:rsidRDefault="004E2B02" w:rsidP="005769FD">
            <w:pPr>
              <w:jc w:val="center"/>
              <w:rPr>
                <w:sz w:val="24"/>
                <w:szCs w:val="24"/>
              </w:rPr>
            </w:pPr>
          </w:p>
        </w:tc>
      </w:tr>
      <w:tr w:rsidR="004E2B02" w:rsidRPr="00106A2E" w:rsidTr="00492464">
        <w:trPr>
          <w:trHeight w:val="303"/>
        </w:trPr>
        <w:tc>
          <w:tcPr>
            <w:tcW w:w="851" w:type="dxa"/>
            <w:shd w:val="clear" w:color="auto" w:fill="F2DBDB" w:themeFill="accent2" w:themeFillTint="33"/>
          </w:tcPr>
          <w:p w:rsidR="004E2B02" w:rsidRPr="007839C6" w:rsidRDefault="004E2B02" w:rsidP="005769FD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F2DBDB" w:themeFill="accent2" w:themeFillTint="33"/>
          </w:tcPr>
          <w:p w:rsidR="004E2B02" w:rsidRPr="007839C6" w:rsidRDefault="004E2B02" w:rsidP="00D30AE9">
            <w:pPr>
              <w:jc w:val="center"/>
              <w:rPr>
                <w:sz w:val="24"/>
                <w:szCs w:val="24"/>
              </w:rPr>
            </w:pPr>
            <w:r w:rsidRPr="007839C6">
              <w:rPr>
                <w:sz w:val="24"/>
                <w:szCs w:val="24"/>
              </w:rPr>
              <w:t xml:space="preserve">Об итогах работы комиссии </w:t>
            </w:r>
            <w:r>
              <w:rPr>
                <w:sz w:val="24"/>
                <w:szCs w:val="24"/>
              </w:rPr>
              <w:t>за 2020</w:t>
            </w:r>
            <w:r w:rsidRPr="007839C6">
              <w:rPr>
                <w:sz w:val="24"/>
                <w:szCs w:val="24"/>
              </w:rPr>
              <w:t>г. и плане работы на 202</w:t>
            </w:r>
            <w:r>
              <w:rPr>
                <w:sz w:val="24"/>
                <w:szCs w:val="24"/>
              </w:rPr>
              <w:t>1</w:t>
            </w:r>
            <w:r w:rsidRPr="007839C6">
              <w:rPr>
                <w:sz w:val="24"/>
                <w:szCs w:val="24"/>
              </w:rPr>
              <w:t>г.</w:t>
            </w:r>
          </w:p>
        </w:tc>
        <w:tc>
          <w:tcPr>
            <w:tcW w:w="4677" w:type="dxa"/>
            <w:shd w:val="clear" w:color="auto" w:fill="F2DBDB" w:themeFill="accent2" w:themeFillTint="33"/>
          </w:tcPr>
          <w:p w:rsidR="004E2B02" w:rsidRPr="007839C6" w:rsidRDefault="004E2B02" w:rsidP="005769FD">
            <w:pPr>
              <w:jc w:val="center"/>
              <w:rPr>
                <w:sz w:val="24"/>
                <w:szCs w:val="24"/>
              </w:rPr>
            </w:pPr>
            <w:r w:rsidRPr="007839C6">
              <w:rPr>
                <w:sz w:val="24"/>
                <w:szCs w:val="24"/>
              </w:rPr>
              <w:t xml:space="preserve">Заместитель председателя комиссии </w:t>
            </w:r>
          </w:p>
        </w:tc>
        <w:tc>
          <w:tcPr>
            <w:tcW w:w="2362" w:type="dxa"/>
            <w:vMerge/>
            <w:shd w:val="clear" w:color="auto" w:fill="F2DBDB" w:themeFill="accent2" w:themeFillTint="33"/>
          </w:tcPr>
          <w:p w:rsidR="004E2B02" w:rsidRPr="00106A2E" w:rsidRDefault="004E2B02" w:rsidP="005769FD">
            <w:pPr>
              <w:jc w:val="center"/>
              <w:rPr>
                <w:sz w:val="24"/>
                <w:szCs w:val="24"/>
              </w:rPr>
            </w:pPr>
          </w:p>
        </w:tc>
      </w:tr>
    </w:tbl>
    <w:p w:rsidR="001D7174" w:rsidRPr="00106A2E" w:rsidRDefault="001D7174" w:rsidP="005769FD">
      <w:pPr>
        <w:jc w:val="right"/>
        <w:rPr>
          <w:sz w:val="24"/>
          <w:szCs w:val="24"/>
        </w:rPr>
      </w:pPr>
      <w:r w:rsidRPr="00106A2E">
        <w:rPr>
          <w:sz w:val="24"/>
          <w:szCs w:val="24"/>
        </w:rPr>
        <w:t xml:space="preserve">              </w:t>
      </w:r>
    </w:p>
    <w:p w:rsidR="006C5872" w:rsidRDefault="006C5872" w:rsidP="00222087">
      <w:pPr>
        <w:ind w:left="567"/>
        <w:jc w:val="left"/>
        <w:rPr>
          <w:sz w:val="24"/>
          <w:szCs w:val="24"/>
        </w:rPr>
      </w:pPr>
    </w:p>
    <w:tbl>
      <w:tblPr>
        <w:tblStyle w:val="a3"/>
        <w:tblW w:w="14567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2"/>
        <w:gridCol w:w="3118"/>
        <w:gridCol w:w="4537"/>
      </w:tblGrid>
      <w:tr w:rsidR="006C5872" w:rsidTr="00D42C92">
        <w:tc>
          <w:tcPr>
            <w:tcW w:w="6912" w:type="dxa"/>
          </w:tcPr>
          <w:p w:rsidR="006C5872" w:rsidRDefault="006C5872" w:rsidP="00222087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главы Карабашского </w:t>
            </w:r>
          </w:p>
          <w:p w:rsidR="006C5872" w:rsidRDefault="006C5872" w:rsidP="00222087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городского округа по общим вопросам, </w:t>
            </w:r>
          </w:p>
          <w:p w:rsidR="006C5872" w:rsidRDefault="006C5872" w:rsidP="00222087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председателя </w:t>
            </w:r>
            <w:r w:rsidRPr="00106A2E">
              <w:rPr>
                <w:sz w:val="24"/>
                <w:szCs w:val="24"/>
              </w:rPr>
              <w:t xml:space="preserve">комиссии  по противодействию коррупции в </w:t>
            </w:r>
            <w:proofErr w:type="spellStart"/>
            <w:r w:rsidRPr="00106A2E">
              <w:rPr>
                <w:sz w:val="24"/>
                <w:szCs w:val="24"/>
              </w:rPr>
              <w:t>Карабашском</w:t>
            </w:r>
            <w:proofErr w:type="spellEnd"/>
            <w:r w:rsidRPr="00106A2E">
              <w:rPr>
                <w:sz w:val="24"/>
                <w:szCs w:val="24"/>
              </w:rPr>
              <w:t xml:space="preserve"> городском округе</w:t>
            </w:r>
            <w:r>
              <w:rPr>
                <w:sz w:val="24"/>
                <w:szCs w:val="24"/>
              </w:rPr>
              <w:t xml:space="preserve"> </w:t>
            </w:r>
            <w:r w:rsidRPr="00106A2E">
              <w:rPr>
                <w:sz w:val="24"/>
                <w:szCs w:val="24"/>
              </w:rPr>
              <w:t xml:space="preserve">                                                                              </w:t>
            </w:r>
          </w:p>
        </w:tc>
        <w:tc>
          <w:tcPr>
            <w:tcW w:w="3118" w:type="dxa"/>
          </w:tcPr>
          <w:p w:rsidR="006C5872" w:rsidRDefault="006C5872" w:rsidP="00222087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537" w:type="dxa"/>
          </w:tcPr>
          <w:p w:rsidR="006C5872" w:rsidRDefault="006C5872" w:rsidP="00222087">
            <w:pPr>
              <w:jc w:val="left"/>
              <w:rPr>
                <w:sz w:val="24"/>
                <w:szCs w:val="24"/>
              </w:rPr>
            </w:pPr>
          </w:p>
          <w:p w:rsidR="006C5872" w:rsidRDefault="006C5872" w:rsidP="00222087">
            <w:pPr>
              <w:jc w:val="left"/>
              <w:rPr>
                <w:sz w:val="24"/>
                <w:szCs w:val="24"/>
              </w:rPr>
            </w:pPr>
          </w:p>
          <w:p w:rsidR="006C5872" w:rsidRDefault="006C5872" w:rsidP="00222087">
            <w:pPr>
              <w:jc w:val="left"/>
              <w:rPr>
                <w:sz w:val="24"/>
                <w:szCs w:val="24"/>
              </w:rPr>
            </w:pPr>
          </w:p>
          <w:p w:rsidR="006C5872" w:rsidRDefault="006C5872" w:rsidP="00222087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А.А. </w:t>
            </w:r>
            <w:proofErr w:type="spellStart"/>
            <w:r>
              <w:rPr>
                <w:sz w:val="24"/>
                <w:szCs w:val="24"/>
              </w:rPr>
              <w:t>Лепешков</w:t>
            </w:r>
            <w:proofErr w:type="spellEnd"/>
          </w:p>
        </w:tc>
      </w:tr>
    </w:tbl>
    <w:p w:rsidR="006C5872" w:rsidRDefault="006C5872" w:rsidP="00222087">
      <w:pPr>
        <w:ind w:left="567"/>
        <w:jc w:val="left"/>
        <w:rPr>
          <w:sz w:val="24"/>
          <w:szCs w:val="24"/>
        </w:rPr>
      </w:pPr>
    </w:p>
    <w:p w:rsidR="006C5872" w:rsidRDefault="006C5872" w:rsidP="00222087">
      <w:pPr>
        <w:ind w:left="567"/>
        <w:jc w:val="left"/>
        <w:rPr>
          <w:sz w:val="24"/>
          <w:szCs w:val="24"/>
        </w:rPr>
      </w:pPr>
    </w:p>
    <w:p w:rsidR="00492464" w:rsidRDefault="00492464" w:rsidP="00222087">
      <w:pPr>
        <w:ind w:left="567"/>
        <w:jc w:val="left"/>
        <w:rPr>
          <w:sz w:val="24"/>
          <w:szCs w:val="24"/>
        </w:rPr>
      </w:pPr>
    </w:p>
    <w:p w:rsidR="00AB60B4" w:rsidRPr="00106A2E" w:rsidRDefault="001D7174" w:rsidP="00222087">
      <w:pPr>
        <w:ind w:left="567"/>
        <w:jc w:val="left"/>
        <w:rPr>
          <w:sz w:val="24"/>
          <w:szCs w:val="24"/>
        </w:rPr>
      </w:pPr>
      <w:r w:rsidRPr="00106A2E">
        <w:rPr>
          <w:sz w:val="24"/>
          <w:szCs w:val="24"/>
        </w:rPr>
        <w:t xml:space="preserve">Примечание: </w:t>
      </w:r>
    </w:p>
    <w:p w:rsidR="00AB60B4" w:rsidRPr="00106A2E" w:rsidRDefault="001D7174" w:rsidP="005769FD">
      <w:pPr>
        <w:ind w:left="426" w:firstLine="425"/>
        <w:rPr>
          <w:sz w:val="24"/>
          <w:szCs w:val="24"/>
        </w:rPr>
      </w:pPr>
      <w:r w:rsidRPr="00106A2E">
        <w:rPr>
          <w:sz w:val="24"/>
          <w:szCs w:val="24"/>
        </w:rPr>
        <w:t>- на каждом заседании комиссии уточняется повестка очередного совещания;</w:t>
      </w:r>
    </w:p>
    <w:p w:rsidR="00AB60B4" w:rsidRPr="00106A2E" w:rsidRDefault="001D7174" w:rsidP="005769FD">
      <w:pPr>
        <w:ind w:left="426" w:firstLine="425"/>
        <w:rPr>
          <w:sz w:val="24"/>
          <w:szCs w:val="24"/>
        </w:rPr>
      </w:pPr>
      <w:r w:rsidRPr="00106A2E">
        <w:rPr>
          <w:sz w:val="24"/>
          <w:szCs w:val="24"/>
        </w:rPr>
        <w:t>- предложения по изменению плана работы Комиссии вносятся на заседании комиссии;</w:t>
      </w:r>
    </w:p>
    <w:p w:rsidR="00AB60B4" w:rsidRPr="00106A2E" w:rsidRDefault="001D7174" w:rsidP="005769FD">
      <w:pPr>
        <w:ind w:left="567" w:firstLine="284"/>
        <w:rPr>
          <w:sz w:val="24"/>
          <w:szCs w:val="24"/>
        </w:rPr>
      </w:pPr>
      <w:r w:rsidRPr="00106A2E">
        <w:rPr>
          <w:sz w:val="24"/>
          <w:szCs w:val="24"/>
        </w:rPr>
        <w:t>- в отсутствие кого-либо из членов межведомственной комиссии, либо приглашенного с докладом руководителя структурного подразделения, организации, учреждения — с докладом выступает лицо, замещающее руководителя;</w:t>
      </w:r>
    </w:p>
    <w:p w:rsidR="001D7174" w:rsidRPr="00106A2E" w:rsidRDefault="001D7174" w:rsidP="005769FD">
      <w:pPr>
        <w:ind w:left="567" w:firstLine="284"/>
        <w:rPr>
          <w:sz w:val="24"/>
          <w:szCs w:val="24"/>
        </w:rPr>
      </w:pPr>
      <w:r w:rsidRPr="00106A2E">
        <w:rPr>
          <w:sz w:val="24"/>
          <w:szCs w:val="24"/>
        </w:rPr>
        <w:t>- план  подлежит  корректировке  в  случае  изменения  федерального законодательства по противодействию экстремизму, а также в случае поступления рекомендаций из федеральных исполнительной органов государственной власти Российской Федерации</w:t>
      </w:r>
    </w:p>
    <w:p w:rsidR="001D7174" w:rsidRDefault="001D7174" w:rsidP="001D7174">
      <w:pPr>
        <w:jc w:val="left"/>
        <w:rPr>
          <w:sz w:val="24"/>
          <w:szCs w:val="24"/>
        </w:rPr>
      </w:pPr>
    </w:p>
    <w:p w:rsidR="00226548" w:rsidRDefault="00226548" w:rsidP="001D7174">
      <w:pPr>
        <w:jc w:val="left"/>
        <w:rPr>
          <w:sz w:val="24"/>
          <w:szCs w:val="24"/>
        </w:rPr>
      </w:pPr>
    </w:p>
    <w:sectPr w:rsidR="00226548" w:rsidSect="00D432D8">
      <w:pgSz w:w="16840" w:h="11900" w:orient="landscape" w:code="9"/>
      <w:pgMar w:top="1276" w:right="822" w:bottom="280" w:left="440" w:header="0" w:footer="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757A0"/>
    <w:multiLevelType w:val="hybridMultilevel"/>
    <w:tmpl w:val="BBFA15A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1D7174"/>
    <w:rsid w:val="00013F07"/>
    <w:rsid w:val="00022746"/>
    <w:rsid w:val="00066AD4"/>
    <w:rsid w:val="00082D16"/>
    <w:rsid w:val="00106A2E"/>
    <w:rsid w:val="001704CA"/>
    <w:rsid w:val="00181C2B"/>
    <w:rsid w:val="001B2CD8"/>
    <w:rsid w:val="001C06B4"/>
    <w:rsid w:val="001C4081"/>
    <w:rsid w:val="001D7174"/>
    <w:rsid w:val="00215071"/>
    <w:rsid w:val="00221B7D"/>
    <w:rsid w:val="00222087"/>
    <w:rsid w:val="00224C67"/>
    <w:rsid w:val="00226548"/>
    <w:rsid w:val="00226971"/>
    <w:rsid w:val="002457E6"/>
    <w:rsid w:val="00256CFA"/>
    <w:rsid w:val="002952F7"/>
    <w:rsid w:val="002E2D54"/>
    <w:rsid w:val="00310EEB"/>
    <w:rsid w:val="0031593E"/>
    <w:rsid w:val="00352DF2"/>
    <w:rsid w:val="003F5170"/>
    <w:rsid w:val="004208A3"/>
    <w:rsid w:val="0045584E"/>
    <w:rsid w:val="004618C0"/>
    <w:rsid w:val="00492464"/>
    <w:rsid w:val="004D4247"/>
    <w:rsid w:val="004E2B02"/>
    <w:rsid w:val="004E4F93"/>
    <w:rsid w:val="00503C29"/>
    <w:rsid w:val="0051525E"/>
    <w:rsid w:val="00542C56"/>
    <w:rsid w:val="005769FD"/>
    <w:rsid w:val="005914DB"/>
    <w:rsid w:val="005A0BAF"/>
    <w:rsid w:val="005D678A"/>
    <w:rsid w:val="0061741E"/>
    <w:rsid w:val="00623400"/>
    <w:rsid w:val="0066085D"/>
    <w:rsid w:val="006C5872"/>
    <w:rsid w:val="006C5EE5"/>
    <w:rsid w:val="006D003E"/>
    <w:rsid w:val="00700084"/>
    <w:rsid w:val="0070745C"/>
    <w:rsid w:val="00717552"/>
    <w:rsid w:val="00724B1F"/>
    <w:rsid w:val="0074168B"/>
    <w:rsid w:val="00756644"/>
    <w:rsid w:val="00764038"/>
    <w:rsid w:val="00781AAA"/>
    <w:rsid w:val="007839C6"/>
    <w:rsid w:val="00785402"/>
    <w:rsid w:val="00792315"/>
    <w:rsid w:val="007B5D2F"/>
    <w:rsid w:val="007B72FC"/>
    <w:rsid w:val="007E5AE5"/>
    <w:rsid w:val="007F007E"/>
    <w:rsid w:val="00802A02"/>
    <w:rsid w:val="0080467C"/>
    <w:rsid w:val="008062BC"/>
    <w:rsid w:val="00820B45"/>
    <w:rsid w:val="00880CAE"/>
    <w:rsid w:val="008D5155"/>
    <w:rsid w:val="008E0636"/>
    <w:rsid w:val="0091078D"/>
    <w:rsid w:val="00934C75"/>
    <w:rsid w:val="0093707F"/>
    <w:rsid w:val="0095270E"/>
    <w:rsid w:val="00963A6D"/>
    <w:rsid w:val="00984D43"/>
    <w:rsid w:val="009B1E46"/>
    <w:rsid w:val="009C17B8"/>
    <w:rsid w:val="009D506E"/>
    <w:rsid w:val="009E125C"/>
    <w:rsid w:val="009F7BAD"/>
    <w:rsid w:val="00A04905"/>
    <w:rsid w:val="00A234B8"/>
    <w:rsid w:val="00A94A17"/>
    <w:rsid w:val="00AB1B8B"/>
    <w:rsid w:val="00AB60B4"/>
    <w:rsid w:val="00AC1DE5"/>
    <w:rsid w:val="00B00E5F"/>
    <w:rsid w:val="00B13A78"/>
    <w:rsid w:val="00B573EB"/>
    <w:rsid w:val="00B57C53"/>
    <w:rsid w:val="00B64EE1"/>
    <w:rsid w:val="00BA0AE0"/>
    <w:rsid w:val="00BD6451"/>
    <w:rsid w:val="00BF146A"/>
    <w:rsid w:val="00BF3C0D"/>
    <w:rsid w:val="00C21520"/>
    <w:rsid w:val="00C56BB3"/>
    <w:rsid w:val="00C738D9"/>
    <w:rsid w:val="00CB2EB4"/>
    <w:rsid w:val="00CC12F9"/>
    <w:rsid w:val="00CC603D"/>
    <w:rsid w:val="00CC69E8"/>
    <w:rsid w:val="00D07497"/>
    <w:rsid w:val="00D11D14"/>
    <w:rsid w:val="00D26EEC"/>
    <w:rsid w:val="00D30AE9"/>
    <w:rsid w:val="00D32F85"/>
    <w:rsid w:val="00D42C92"/>
    <w:rsid w:val="00D51430"/>
    <w:rsid w:val="00D83A05"/>
    <w:rsid w:val="00DC6C28"/>
    <w:rsid w:val="00DE2D1B"/>
    <w:rsid w:val="00E02A2B"/>
    <w:rsid w:val="00E16A13"/>
    <w:rsid w:val="00E65390"/>
    <w:rsid w:val="00E869D0"/>
    <w:rsid w:val="00E97572"/>
    <w:rsid w:val="00EE7281"/>
    <w:rsid w:val="00EF07FA"/>
    <w:rsid w:val="00F02B59"/>
    <w:rsid w:val="00F06F47"/>
    <w:rsid w:val="00F2149F"/>
    <w:rsid w:val="00F219C7"/>
    <w:rsid w:val="00F22273"/>
    <w:rsid w:val="00F22FC2"/>
    <w:rsid w:val="00F404BE"/>
    <w:rsid w:val="00FA1DB5"/>
    <w:rsid w:val="00FA5326"/>
    <w:rsid w:val="00FC5BBD"/>
    <w:rsid w:val="00FD3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7323A"/>
  <w15:docId w15:val="{245858E6-81E5-410A-8DAE-4BE1CF35D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7174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1B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1741E"/>
    <w:pPr>
      <w:ind w:left="720"/>
      <w:contextualSpacing/>
    </w:pPr>
  </w:style>
  <w:style w:type="paragraph" w:styleId="a5">
    <w:name w:val="Body Text"/>
    <w:basedOn w:val="a"/>
    <w:link w:val="a6"/>
    <w:rsid w:val="005769FD"/>
    <w:rPr>
      <w:szCs w:val="20"/>
    </w:rPr>
  </w:style>
  <w:style w:type="character" w:customStyle="1" w:styleId="a6">
    <w:name w:val="Основной текст Знак"/>
    <w:basedOn w:val="a0"/>
    <w:link w:val="a5"/>
    <w:rsid w:val="005769FD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542C5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2C56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1101</TotalTime>
  <Pages>2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K306</dc:creator>
  <cp:lastModifiedBy>K306N3</cp:lastModifiedBy>
  <cp:revision>64</cp:revision>
  <cp:lastPrinted>2020-02-05T07:24:00Z</cp:lastPrinted>
  <dcterms:created xsi:type="dcterms:W3CDTF">2017-01-09T05:24:00Z</dcterms:created>
  <dcterms:modified xsi:type="dcterms:W3CDTF">2020-03-05T10:50:00Z</dcterms:modified>
</cp:coreProperties>
</file>