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6D65" w14:textId="77777777" w:rsidR="006875D9" w:rsidRPr="006875D9" w:rsidRDefault="006875D9" w:rsidP="006875D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875D9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D5DB247" wp14:editId="6E8D4394">
            <wp:extent cx="5524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18D23" w14:textId="77777777" w:rsidR="006875D9" w:rsidRPr="006875D9" w:rsidRDefault="006875D9" w:rsidP="006875D9">
      <w:pPr>
        <w:spacing w:after="0" w:line="240" w:lineRule="auto"/>
        <w:rPr>
          <w:rFonts w:ascii="Times New Roman" w:hAnsi="Times New Roman" w:cs="Times New Roman"/>
          <w:color w:val="000000"/>
          <w:sz w:val="18"/>
        </w:rPr>
      </w:pPr>
    </w:p>
    <w:p w14:paraId="6FA0628F" w14:textId="77777777" w:rsidR="006875D9" w:rsidRPr="006875D9" w:rsidRDefault="006875D9" w:rsidP="006875D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875D9">
        <w:rPr>
          <w:rFonts w:ascii="Times New Roman" w:hAnsi="Times New Roman" w:cs="Times New Roman"/>
          <w:b/>
          <w:bCs/>
          <w:iCs/>
          <w:sz w:val="32"/>
          <w:szCs w:val="32"/>
        </w:rPr>
        <w:t>СОБРАНИЕ ДЕПУТАТОВ</w:t>
      </w:r>
    </w:p>
    <w:p w14:paraId="76F208E6" w14:textId="77777777" w:rsidR="006875D9" w:rsidRPr="006875D9" w:rsidRDefault="006875D9" w:rsidP="006875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75D9">
        <w:rPr>
          <w:rFonts w:ascii="Times New Roman" w:hAnsi="Times New Roman" w:cs="Times New Roman"/>
          <w:b/>
          <w:sz w:val="32"/>
          <w:szCs w:val="32"/>
        </w:rPr>
        <w:t>КАРАБАШСКОГО ГОРОДСКОГО ОКРУГА</w:t>
      </w:r>
    </w:p>
    <w:p w14:paraId="3E4C509F" w14:textId="77777777" w:rsidR="006875D9" w:rsidRPr="006875D9" w:rsidRDefault="006875D9" w:rsidP="00687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75D9">
        <w:rPr>
          <w:rFonts w:ascii="Times New Roman" w:hAnsi="Times New Roman" w:cs="Times New Roman"/>
          <w:b/>
          <w:sz w:val="28"/>
        </w:rPr>
        <w:t>ЧЕЛЯБИНСКОЙ ОБЛАСТИ</w:t>
      </w:r>
    </w:p>
    <w:p w14:paraId="10BDC15A" w14:textId="77777777" w:rsidR="006875D9" w:rsidRPr="006875D9" w:rsidRDefault="006875D9" w:rsidP="006875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AAF4826" w14:textId="77777777" w:rsidR="006875D9" w:rsidRPr="006875D9" w:rsidRDefault="006875D9" w:rsidP="006875D9">
      <w:pPr>
        <w:tabs>
          <w:tab w:val="left" w:pos="-396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75D9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116FCB53" w14:textId="77777777" w:rsidR="006875D9" w:rsidRPr="006875D9" w:rsidRDefault="006875D9" w:rsidP="006875D9">
      <w:pPr>
        <w:jc w:val="right"/>
        <w:rPr>
          <w:rFonts w:ascii="Times New Roman" w:hAnsi="Times New Roman" w:cs="Times New Roman"/>
          <w:sz w:val="28"/>
        </w:rPr>
      </w:pPr>
      <w:r w:rsidRPr="006875D9">
        <w:rPr>
          <w:rFonts w:ascii="Times New Roman" w:hAnsi="Times New Roman" w:cs="Times New Roman"/>
        </w:rPr>
        <w:t xml:space="preserve">           </w:t>
      </w:r>
    </w:p>
    <w:p w14:paraId="08D7E9C0" w14:textId="77777777" w:rsidR="006875D9" w:rsidRPr="006875D9" w:rsidRDefault="006875D9" w:rsidP="006875D9">
      <w:pPr>
        <w:rPr>
          <w:rFonts w:ascii="Times New Roman" w:hAnsi="Times New Roman" w:cs="Times New Roman"/>
          <w:sz w:val="28"/>
          <w:szCs w:val="28"/>
        </w:rPr>
      </w:pPr>
      <w:r w:rsidRPr="006875D9">
        <w:rPr>
          <w:rFonts w:ascii="Times New Roman" w:hAnsi="Times New Roman" w:cs="Times New Roman"/>
          <w:color w:val="000000"/>
          <w:sz w:val="28"/>
          <w:szCs w:val="28"/>
        </w:rPr>
        <w:t>от « 22 »  августа 2025г.</w:t>
      </w:r>
      <w:r w:rsidRPr="006875D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875D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6875D9">
        <w:rPr>
          <w:rFonts w:ascii="Times New Roman" w:hAnsi="Times New Roman" w:cs="Times New Roman"/>
          <w:color w:val="000000"/>
          <w:sz w:val="28"/>
          <w:szCs w:val="28"/>
        </w:rPr>
        <w:t xml:space="preserve">№ 480   </w:t>
      </w:r>
    </w:p>
    <w:p w14:paraId="5E2F1FDF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5D9">
        <w:rPr>
          <w:rFonts w:ascii="Times New Roman" w:hAnsi="Times New Roman" w:cs="Times New Roman"/>
          <w:sz w:val="28"/>
          <w:szCs w:val="28"/>
        </w:rPr>
        <w:t>Об отмене решения Собрания</w:t>
      </w:r>
    </w:p>
    <w:p w14:paraId="50E6A5E5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875D9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Pr="006875D9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</w:p>
    <w:p w14:paraId="3B773402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6875D9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</w:t>
      </w:r>
      <w:r w:rsidRPr="006875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24.05.2024г.</w:t>
      </w:r>
    </w:p>
    <w:p w14:paraId="67130731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6875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№ 374 «О внесении изменений в </w:t>
      </w:r>
    </w:p>
    <w:p w14:paraId="6007D42A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6875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решение Собрания депутатов </w:t>
      </w:r>
    </w:p>
    <w:p w14:paraId="276348A5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6875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Карабашского городского округа</w:t>
      </w:r>
    </w:p>
    <w:p w14:paraId="26E69F4F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6875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от 25.11.2010г. № 142 «Об </w:t>
      </w:r>
    </w:p>
    <w:p w14:paraId="787A6A78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6875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утверждении Правил землепользования</w:t>
      </w:r>
    </w:p>
    <w:p w14:paraId="0B537675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6875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и застройки территории </w:t>
      </w:r>
    </w:p>
    <w:p w14:paraId="1BF41988" w14:textId="77777777" w:rsidR="006875D9" w:rsidRPr="006875D9" w:rsidRDefault="006875D9" w:rsidP="006875D9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5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Карабашского городского округа»»</w:t>
      </w:r>
      <w:r w:rsidRPr="006875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7E8444A1" w14:textId="77777777" w:rsidR="006875D9" w:rsidRPr="006875D9" w:rsidRDefault="006875D9" w:rsidP="006875D9">
      <w:pPr>
        <w:spacing w:after="0" w:line="240" w:lineRule="auto"/>
        <w:rPr>
          <w:rFonts w:ascii="Times New Roman" w:hAnsi="Times New Roman" w:cs="Times New Roman"/>
        </w:rPr>
      </w:pPr>
    </w:p>
    <w:p w14:paraId="3349C69B" w14:textId="77777777" w:rsidR="006875D9" w:rsidRPr="006875D9" w:rsidRDefault="006875D9" w:rsidP="0068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7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hyperlink r:id="rId5" w:anchor="/document/12138258/entry/0" w:history="1">
        <w:r w:rsidRPr="006875D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Градостроительным кодексом</w:t>
        </w:r>
      </w:hyperlink>
      <w:r w:rsidRPr="006875D9">
        <w:rPr>
          <w:rFonts w:ascii="Times New Roman" w:hAnsi="Times New Roman" w:cs="Times New Roman"/>
          <w:sz w:val="28"/>
          <w:szCs w:val="28"/>
        </w:rPr>
        <w:t xml:space="preserve"> </w:t>
      </w:r>
      <w:r w:rsidRPr="006875D9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Российской Федерации,       Федеральным законом от 20 марта 2025 г. № 33-ФЗ «Об общих принципах организации местного самоуправления в единой системе публичной власти», </w:t>
      </w:r>
      <w:hyperlink r:id="rId6" w:anchor="/document/8840067/entry/101" w:history="1">
        <w:r w:rsidRPr="006875D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Уставом</w:t>
        </w:r>
      </w:hyperlink>
      <w:r w:rsidRPr="006875D9">
        <w:rPr>
          <w:rFonts w:ascii="Times New Roman" w:hAnsi="Times New Roman" w:cs="Times New Roman"/>
          <w:sz w:val="28"/>
          <w:szCs w:val="28"/>
          <w:shd w:val="clear" w:color="auto" w:fill="FFFFFF"/>
        </w:rPr>
        <w:t> Карабашского городского округа, с учетом обращения Главного управления лесами Челябинской области от 19.08.2025г. о пересмотре установленных территориальных зон в соответствии с действующим законодательством,</w:t>
      </w:r>
    </w:p>
    <w:p w14:paraId="3054F45D" w14:textId="77777777" w:rsidR="006875D9" w:rsidRPr="006875D9" w:rsidRDefault="006875D9" w:rsidP="00687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2F5546" w14:textId="77777777" w:rsidR="006875D9" w:rsidRPr="006875D9" w:rsidRDefault="006875D9" w:rsidP="006875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5D9">
        <w:rPr>
          <w:rFonts w:ascii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14:paraId="20E72ED4" w14:textId="77777777" w:rsidR="006875D9" w:rsidRPr="006875D9" w:rsidRDefault="006875D9" w:rsidP="00687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FC5108" w14:textId="77777777" w:rsidR="006875D9" w:rsidRPr="006875D9" w:rsidRDefault="006875D9" w:rsidP="006875D9">
      <w:pPr>
        <w:tabs>
          <w:tab w:val="left" w:pos="6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201"/>
      <w:r w:rsidRPr="006875D9">
        <w:rPr>
          <w:rFonts w:ascii="Times New Roman" w:hAnsi="Times New Roman" w:cs="Times New Roman"/>
          <w:sz w:val="28"/>
          <w:szCs w:val="28"/>
        </w:rPr>
        <w:t xml:space="preserve">1. Отменить решение Собрания депутатов Карабашского городского округа </w:t>
      </w:r>
      <w:r w:rsidRPr="006875D9">
        <w:rPr>
          <w:rFonts w:ascii="Times New Roman" w:hAnsi="Times New Roman" w:cs="Times New Roman"/>
          <w:sz w:val="28"/>
          <w:szCs w:val="28"/>
          <w:shd w:val="clear" w:color="auto" w:fill="FFFFFF"/>
        </w:rPr>
        <w:t>от 24.05.2024г. № 374 «О внесении изменений в решение Собрания депутатов Карабашского городского округа от 25.11.2010г. № 142 «Об утверждении Правил землепользования и застройки территории Карабашского городского округа»»</w:t>
      </w:r>
      <w:bookmarkStart w:id="1" w:name="sub_10202"/>
      <w:bookmarkEnd w:id="0"/>
      <w:r w:rsidRPr="006875D9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sub_10204"/>
      <w:bookmarkEnd w:id="1"/>
      <w:r w:rsidRPr="006875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D8DD3" w14:textId="77777777" w:rsidR="006875D9" w:rsidRPr="006875D9" w:rsidRDefault="006875D9" w:rsidP="006875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75D9">
        <w:rPr>
          <w:sz w:val="28"/>
          <w:szCs w:val="28"/>
        </w:rPr>
        <w:t>2. Настоящее решение вступает в силу со дня его </w:t>
      </w:r>
      <w:hyperlink r:id="rId7" w:anchor="/document/409092707/entry/0" w:history="1">
        <w:r w:rsidRPr="006875D9">
          <w:rPr>
            <w:rStyle w:val="a4"/>
            <w:color w:val="auto"/>
            <w:sz w:val="28"/>
            <w:szCs w:val="28"/>
            <w:u w:val="none"/>
          </w:rPr>
          <w:t>официального опубликования</w:t>
        </w:r>
      </w:hyperlink>
      <w:r w:rsidRPr="006875D9">
        <w:rPr>
          <w:sz w:val="28"/>
          <w:szCs w:val="28"/>
        </w:rPr>
        <w:t>.</w:t>
      </w:r>
    </w:p>
    <w:p w14:paraId="1BF6C367" w14:textId="77777777" w:rsidR="006875D9" w:rsidRPr="006875D9" w:rsidRDefault="006875D9" w:rsidP="006875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75D9">
        <w:rPr>
          <w:sz w:val="28"/>
          <w:szCs w:val="28"/>
        </w:rPr>
        <w:t>3. </w:t>
      </w:r>
      <w:hyperlink r:id="rId8" w:anchor="/document/409092707/entry/0" w:history="1">
        <w:r w:rsidRPr="006875D9">
          <w:rPr>
            <w:rStyle w:val="a4"/>
            <w:color w:val="auto"/>
            <w:sz w:val="28"/>
            <w:szCs w:val="28"/>
            <w:u w:val="none"/>
          </w:rPr>
          <w:t>Опубликовать</w:t>
        </w:r>
      </w:hyperlink>
      <w:r w:rsidRPr="006875D9">
        <w:rPr>
          <w:sz w:val="28"/>
          <w:szCs w:val="28"/>
        </w:rPr>
        <w:t> настоящее решение в городской газете «Карабашский рабочий» или в ее приложении и разместить на </w:t>
      </w:r>
      <w:hyperlink r:id="rId9" w:tgtFrame="_blank" w:history="1">
        <w:r w:rsidRPr="006875D9">
          <w:rPr>
            <w:rStyle w:val="a4"/>
            <w:color w:val="auto"/>
            <w:sz w:val="28"/>
            <w:szCs w:val="28"/>
            <w:u w:val="none"/>
          </w:rPr>
          <w:t>официальном сайте</w:t>
        </w:r>
      </w:hyperlink>
      <w:r w:rsidRPr="006875D9">
        <w:rPr>
          <w:sz w:val="28"/>
          <w:szCs w:val="28"/>
        </w:rPr>
        <w:t xml:space="preserve"> администрации Карабашского городского округа в сети «Интернет». </w:t>
      </w:r>
    </w:p>
    <w:p w14:paraId="64B301AF" w14:textId="77777777" w:rsidR="006875D9" w:rsidRPr="006875D9" w:rsidRDefault="006875D9" w:rsidP="006875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2548A6A" w14:textId="2C09CA1C" w:rsidR="006875D9" w:rsidRP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75D9">
        <w:rPr>
          <w:sz w:val="28"/>
          <w:szCs w:val="28"/>
        </w:rPr>
        <w:t xml:space="preserve">Председатель Собрания депутатов             </w:t>
      </w:r>
      <w:r w:rsidR="002776C6">
        <w:rPr>
          <w:sz w:val="28"/>
          <w:szCs w:val="28"/>
        </w:rPr>
        <w:t xml:space="preserve">   </w:t>
      </w:r>
      <w:r w:rsidRPr="006875D9">
        <w:rPr>
          <w:sz w:val="28"/>
          <w:szCs w:val="28"/>
        </w:rPr>
        <w:t xml:space="preserve"> Глава Карабашского</w:t>
      </w:r>
    </w:p>
    <w:p w14:paraId="404ED74E" w14:textId="5D3BAC73" w:rsidR="006875D9" w:rsidRP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75D9">
        <w:rPr>
          <w:sz w:val="28"/>
          <w:szCs w:val="28"/>
        </w:rPr>
        <w:t xml:space="preserve">Карабашского городского округа               </w:t>
      </w:r>
      <w:r>
        <w:rPr>
          <w:sz w:val="28"/>
          <w:szCs w:val="28"/>
        </w:rPr>
        <w:t xml:space="preserve"> </w:t>
      </w:r>
      <w:r w:rsidR="002776C6">
        <w:rPr>
          <w:sz w:val="28"/>
          <w:szCs w:val="28"/>
        </w:rPr>
        <w:t xml:space="preserve">   </w:t>
      </w:r>
      <w:r w:rsidRPr="006875D9">
        <w:rPr>
          <w:sz w:val="28"/>
          <w:szCs w:val="28"/>
        </w:rPr>
        <w:t>городского округа</w:t>
      </w:r>
    </w:p>
    <w:p w14:paraId="2BA69A29" w14:textId="77777777" w:rsidR="006875D9" w:rsidRP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51385AB" w14:textId="77777777" w:rsidR="002776C6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 w:rsidRPr="006875D9">
        <w:rPr>
          <w:sz w:val="28"/>
          <w:szCs w:val="28"/>
        </w:rPr>
        <w:t xml:space="preserve">________________ Д.С. Шуткин               </w:t>
      </w:r>
      <w:r>
        <w:rPr>
          <w:sz w:val="28"/>
          <w:szCs w:val="28"/>
        </w:rPr>
        <w:t xml:space="preserve">  </w:t>
      </w:r>
      <w:r w:rsidRPr="006875D9">
        <w:rPr>
          <w:sz w:val="28"/>
          <w:szCs w:val="28"/>
        </w:rPr>
        <w:t xml:space="preserve"> </w:t>
      </w:r>
      <w:r w:rsidR="002776C6">
        <w:rPr>
          <w:sz w:val="28"/>
          <w:szCs w:val="28"/>
        </w:rPr>
        <w:t xml:space="preserve">   </w:t>
      </w:r>
      <w:r w:rsidRPr="006875D9">
        <w:rPr>
          <w:sz w:val="28"/>
          <w:szCs w:val="28"/>
        </w:rPr>
        <w:t>_____________П.А. Титов</w:t>
      </w:r>
      <w:bookmarkEnd w:id="2"/>
      <w:r w:rsidRPr="006875D9">
        <w:rPr>
          <w:rStyle w:val="a3"/>
          <w:b w:val="0"/>
          <w:sz w:val="28"/>
          <w:szCs w:val="28"/>
        </w:rPr>
        <w:t xml:space="preserve"> </w:t>
      </w:r>
    </w:p>
    <w:p w14:paraId="5B16DA09" w14:textId="77777777" w:rsidR="002776C6" w:rsidRDefault="002776C6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</w:p>
    <w:p w14:paraId="6EC2A847" w14:textId="28FBB336" w:rsid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Отп. – 7 экз.</w:t>
      </w:r>
    </w:p>
    <w:p w14:paraId="3CBE8FAC" w14:textId="77777777" w:rsid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1 – в дело</w:t>
      </w:r>
    </w:p>
    <w:p w14:paraId="759A9844" w14:textId="77777777" w:rsid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2 – Собрание депутатов</w:t>
      </w:r>
    </w:p>
    <w:p w14:paraId="46D0604A" w14:textId="77777777" w:rsid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3 – администрация </w:t>
      </w:r>
    </w:p>
    <w:p w14:paraId="430ACCD3" w14:textId="77777777" w:rsid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4 – прокуратура</w:t>
      </w:r>
    </w:p>
    <w:p w14:paraId="1060A19B" w14:textId="77777777" w:rsid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5 – СМИ</w:t>
      </w:r>
    </w:p>
    <w:p w14:paraId="662480D0" w14:textId="77777777" w:rsid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6 – ОАиГ</w:t>
      </w:r>
    </w:p>
    <w:p w14:paraId="216E8CAC" w14:textId="77777777" w:rsidR="006875D9" w:rsidRPr="002101BC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 – ГУЛ ЧО</w:t>
      </w:r>
    </w:p>
    <w:p w14:paraId="2917658C" w14:textId="77777777" w:rsidR="006875D9" w:rsidRPr="006875D9" w:rsidRDefault="006875D9" w:rsidP="006875D9">
      <w:pPr>
        <w:pStyle w:val="s1"/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</w:p>
    <w:p w14:paraId="019F7525" w14:textId="77777777" w:rsidR="00AD6C08" w:rsidRPr="006875D9" w:rsidRDefault="00AD6C08" w:rsidP="006875D9">
      <w:pPr>
        <w:spacing w:after="0" w:line="240" w:lineRule="auto"/>
        <w:rPr>
          <w:rFonts w:ascii="Times New Roman" w:hAnsi="Times New Roman" w:cs="Times New Roman"/>
        </w:rPr>
      </w:pPr>
    </w:p>
    <w:sectPr w:rsidR="00AD6C08" w:rsidRPr="006875D9" w:rsidSect="006875D9">
      <w:pgSz w:w="11906" w:h="16838"/>
      <w:pgMar w:top="567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5D9"/>
    <w:rsid w:val="002776C6"/>
    <w:rsid w:val="006875D9"/>
    <w:rsid w:val="00AD6C08"/>
    <w:rsid w:val="00F7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939D"/>
  <w15:docId w15:val="{1E65FD18-B949-470E-8018-1B58C954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875D9"/>
    <w:rPr>
      <w:b/>
      <w:color w:val="26282F"/>
    </w:rPr>
  </w:style>
  <w:style w:type="character" w:styleId="a4">
    <w:name w:val="Hyperlink"/>
    <w:basedOn w:val="a0"/>
    <w:uiPriority w:val="99"/>
    <w:semiHidden/>
    <w:unhideWhenUsed/>
    <w:rsid w:val="006875D9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6875D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8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karabash-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Admin</cp:lastModifiedBy>
  <cp:revision>3</cp:revision>
  <dcterms:created xsi:type="dcterms:W3CDTF">2025-09-04T09:48:00Z</dcterms:created>
  <dcterms:modified xsi:type="dcterms:W3CDTF">2025-09-04T09:56:00Z</dcterms:modified>
</cp:coreProperties>
</file>