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75" w:rsidRPr="000E6D75" w:rsidRDefault="000E6D75" w:rsidP="000E6D75">
      <w:pPr>
        <w:jc w:val="center"/>
        <w:rPr>
          <w:b/>
          <w:bCs/>
        </w:rPr>
      </w:pPr>
      <w:r>
        <w:rPr>
          <w:b/>
          <w:bCs/>
        </w:rPr>
        <w:t>Рейтинг востребованности профессий</w:t>
      </w:r>
      <w:r w:rsidRPr="000E6D75">
        <w:rPr>
          <w:b/>
          <w:bCs/>
        </w:rPr>
        <w:t xml:space="preserve"> </w:t>
      </w:r>
      <w:r>
        <w:rPr>
          <w:b/>
          <w:bCs/>
        </w:rPr>
        <w:t xml:space="preserve">в </w:t>
      </w:r>
      <w:proofErr w:type="spellStart"/>
      <w:r>
        <w:rPr>
          <w:b/>
          <w:bCs/>
        </w:rPr>
        <w:t>Карабашском</w:t>
      </w:r>
      <w:proofErr w:type="spellEnd"/>
      <w:r>
        <w:rPr>
          <w:b/>
          <w:bCs/>
        </w:rPr>
        <w:t xml:space="preserve"> городском округе</w:t>
      </w:r>
      <w:bookmarkStart w:id="0" w:name="_GoBack"/>
      <w:bookmarkEnd w:id="0"/>
    </w:p>
    <w:p w:rsidR="000E6D75" w:rsidRDefault="000E6D75" w:rsidP="000E6D75">
      <w:pPr>
        <w:rPr>
          <w:b/>
        </w:rPr>
      </w:pPr>
    </w:p>
    <w:p w:rsidR="000E6D75" w:rsidRDefault="000E6D75" w:rsidP="000E6D75">
      <w:pPr>
        <w:rPr>
          <w:b/>
        </w:rPr>
      </w:pPr>
      <w:r>
        <w:rPr>
          <w:b/>
        </w:rPr>
        <w:t>РАБОЧИЕ ПРОФЕССИИ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852"/>
        <w:gridCol w:w="1135"/>
        <w:gridCol w:w="1560"/>
        <w:gridCol w:w="1277"/>
        <w:gridCol w:w="1560"/>
      </w:tblGrid>
      <w:tr w:rsidR="000E6D75" w:rsidTr="000E6D75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30.09.2025 г.</w:t>
            </w:r>
          </w:p>
        </w:tc>
      </w:tr>
      <w:tr w:rsidR="000E6D75" w:rsidTr="000E6D75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востребован-</w:t>
            </w:r>
            <w:proofErr w:type="spellStart"/>
            <w:r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Минималь-ная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заработная плата, </w:t>
            </w:r>
          </w:p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Максимальная заработная плата, </w:t>
            </w:r>
          </w:p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ДВОРНИК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ДЕЖУРНЫЙ СТРЕЛОЧНОГО ПОСТА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КАМЕНЩИК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КРОВЕЛЬЩИК ПО СТАЛЬНЫМ КРОВЛЯМ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МАШИНИСТ МЕЛЬНИЦ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МАШИНИСТ ЭКСКАВАТОРА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КОТЕЛЬНОЙ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НА РЕШЕТКЕ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ТЕПЛОВОГО ПУНКТА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ХЛОРАТОРНОЙ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ПРОБООТБОРЩИК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АВАРИЙНО-ВОССТАНОВИТЕЛЬНЫХ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ПО ОБСЛУЖИВАНИЮ ТЕПЛОВЫХ СЕТЕЙ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ПО ЭКСПЛУАТАЦИИ И РЕМОНТУ ГАЗОВОГО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30390.00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ПО ЭКСПЛУАТАЦИИ И РЕМОНТУ ПОДЗЕМНЫХ ГАЗОПРОВОДОВ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30390.00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СЛЕСАРЬ-САНТЕХНИК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СЛИВЩИК-РАЗЛИВЩИК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СТОЛЯР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МАШИНИСТ ТЕПЛОВОЗА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0E6D75" w:rsidTr="000E6D75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72000.00</w:t>
            </w:r>
          </w:p>
        </w:tc>
      </w:tr>
      <w:tr w:rsidR="000E6D75" w:rsidTr="000E6D75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СВЯЗИ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ШТУКАТУР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85000.00</w:t>
            </w:r>
          </w:p>
        </w:tc>
      </w:tr>
      <w:tr w:rsidR="000E6D75" w:rsidTr="000E6D75"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0E6D75" w:rsidTr="000E6D75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АППАРАТЧИК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ПОГРУЗЧИКА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ГРОХОТОВЩИК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ИЗОЛИРОВЩИК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КЛАДОВЩИК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ГАЗОРАСПРЕДЕЛИТЕЛЬНОЙ СТАНЦИИ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ПЛАВИЛЬЩИК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ПОЖАРНЫЙ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ПОМОЩНИК МАШИНИСТА ТЕПЛОВОЗА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ПРОДАВЕЦ ПРОДОВОЛЬСТВЕННЫХ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ПРОДАВЕЦ-КОНСУЛЬТАНТ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САНИТАРКА (МОЙЩИЦА)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СВАРЩИК РУЧНОЙ ДУГОВОЙ СВАРКИ ПЛАВЯЩИМСЯ ПОКРЫТЫМ ЭЛЕКТРОДОМ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СТОРОЖ (ВАХТЕР)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СТРОПАЛЬЩИК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ФОРМОВЩИК ПО ВЫПЛАВЛЯЕМЫМ МОДЕЛЯМ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ЧИСТИЛЬЩИК МЕТАЛЛА, ОТЛИВОК, ИЗДЕЛИЙ И ДЕТАЛЕЙ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ШВЕЯ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</w:tbl>
    <w:p w:rsidR="000E6D75" w:rsidRDefault="000E6D75" w:rsidP="000E6D75">
      <w:pPr>
        <w:rPr>
          <w:b/>
          <w:bCs/>
        </w:rPr>
      </w:pPr>
    </w:p>
    <w:p w:rsidR="000E6D75" w:rsidRDefault="000E6D75" w:rsidP="000E6D75">
      <w:r>
        <w:rPr>
          <w:b/>
          <w:bCs/>
        </w:rPr>
        <w:t>Коэффициент востребованности</w:t>
      </w:r>
      <w:r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(специальность). Чем выше коэффициент востребованности, тем больше возможностей для трудоустройства по данной вакансии.</w:t>
      </w:r>
    </w:p>
    <w:p w:rsidR="000E6D75" w:rsidRDefault="000E6D75" w:rsidP="000E6D75">
      <w:pPr>
        <w:rPr>
          <w:b/>
          <w:sz w:val="26"/>
          <w:szCs w:val="26"/>
        </w:rPr>
      </w:pPr>
    </w:p>
    <w:p w:rsidR="000E6D75" w:rsidRDefault="000E6D75" w:rsidP="000E6D75">
      <w:pPr>
        <w:jc w:val="both"/>
        <w:rPr>
          <w:b/>
        </w:rPr>
      </w:pPr>
      <w:r>
        <w:rPr>
          <w:b/>
        </w:rPr>
        <w:t>ПРОФЕССИИ СЛУЖАЩИХ</w:t>
      </w: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35"/>
        <w:gridCol w:w="851"/>
        <w:gridCol w:w="1134"/>
        <w:gridCol w:w="1559"/>
        <w:gridCol w:w="1276"/>
        <w:gridCol w:w="1559"/>
      </w:tblGrid>
      <w:tr w:rsidR="000E6D75" w:rsidTr="000E6D75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6D75" w:rsidRDefault="000E6D75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ind w:left="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D75" w:rsidRDefault="000E6D75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30.09.2025 г.</w:t>
            </w:r>
          </w:p>
        </w:tc>
      </w:tr>
      <w:tr w:rsidR="000E6D75" w:rsidTr="000E6D75">
        <w:trPr>
          <w:trHeight w:val="9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 w:rsidR="000E6D75" w:rsidRDefault="000E6D75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D75" w:rsidRDefault="000E6D75">
            <w:pPr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>
              <w:rPr>
                <w:b/>
                <w:bCs/>
                <w:sz w:val="21"/>
                <w:szCs w:val="21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Коэффициент востребован</w:t>
            </w: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ная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Максимальная заработная плата</w:t>
            </w:r>
          </w:p>
        </w:tc>
      </w:tr>
      <w:tr w:rsidR="000E6D75" w:rsidTr="000E6D7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АКУШЕР-ГИНЕКОЛОГ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БУХГАЛТЕР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38463.00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ВЕДУЩИЙ 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ВРАЧ-ДЕРМАТОВЕНЕРОЛОГ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ВРАЧ-ОТОЛАРИНГОЛОГ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ВРАЧ-ПЕДИАТР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ВРАЧ-ХИРУРГ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ВРАЧ-ЭНДОКРИНОЛОГ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44168.00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ЗАМЕСТИТЕЛЬ НАЧАЛЬНИКА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ЗАМЕСТИТЕЛЬ РУКОВОДИТЕЛЯ АППАРАТА ПРАВИТЕЛЬСТВА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85207.00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112521.00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ИНЖЕНЕР ПО АВТОМАТИЗИРОВАННЫМ СИСТЕМАМ УПРАВЛЕНИЯ </w:t>
            </w:r>
            <w:r>
              <w:rPr>
                <w:color w:val="000000"/>
                <w:sz w:val="18"/>
                <w:szCs w:val="18"/>
              </w:rPr>
              <w:lastRenderedPageBreak/>
              <w:t>ТЕХНОЛОГИЧЕСКИМИ ПРОЦЕССАМИ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ИНЖЕНЕР ПО ОХРАНЕ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ИНЖЕНЕР ПО ПРОЕКТНО-СМЕТНОЙ РАБОТЕ (В ПРОМЫШЛЕННОМ И ГРАЖДАНСКОМ СТРОИТЕЛЬСТВЕ)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ИНЖЕНЕР ПО ЭКСПЛУАТАЦИИ ТЕПЛОТЕХНИЧЕСКОГО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ИНЖЕНЕР-ЭЛЕКТРОНИК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ИНЖЕНЕР-ЭНЕРГЕТИК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27497.00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МАСТЕР ПО РЕМОНТУ ПРИБОРОВ И АППАРАТУРЫ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МАСТЕР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СЕСТРА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СЕСТРА 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МЕДИЦИНСКИЙ СТАТИСТИК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МЕХАНИК ЦЕХА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АРХИВА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43069.00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58580.00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ОБЪЕДИНЕННОЙ ЭНЕРГОСЛУЖБЫ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37966.00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51057.00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ОТДЕЛА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СМЕНЫ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ТРАНСПОРТНОГО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УПРАВЛЕНИЯ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44672.00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60479.00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УЧАСТКА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ХОЗЯЙСТВА (НА ПРЕДПРИЯТИЯХ СОЦИАЛЬНО-БЫТОВОГО ОБСЛУЖИВАНИЯ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28977.00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28977.00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СЕКРЕТАРЬ РУКОВОДИТЕЛЯ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27453.00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СОЦИАЛЬНЫЙ 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 ПО КАДРАМ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УЧИТЕЛЬ-ЛОГОПЕД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29143.00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ФЕЛЬДШЕР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ЭКОНОМИСТ ПО ПЛАНИРОВАНИЮ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28285.00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ЮРИСКОНСУЛЬТ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МАСТЕР ПО РЕМОНТУ ОБОРУДОВАНИЯ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ОТДЕЛЕНИЯ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77000.00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АДМИНИСТРАТОР ГОСТИНИЦЫ (ДОМА ОТДЫХА)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АНАЛИТИК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АРХИВАРИУС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ВОСПИТАТЕЛЬ ДЕТСКОГО САДА (ЯСЛЕЙ-САДА)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ДЕЛОПРОИЗВОДИТЕЛЬ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ЗАВЕДУЮЩИЙ ХОЗЯЙСТВОМ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ЗВУКОРЕЖИССЕР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МЕНЕДЖЕР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НАЧАЛЬНИК ГРУППЫ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  <w:tr w:rsidR="000E6D75" w:rsidTr="000E6D7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ОХРАННИК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5" w:rsidRDefault="000E6D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 </w:t>
            </w:r>
          </w:p>
        </w:tc>
      </w:tr>
    </w:tbl>
    <w:p w:rsidR="000E6D75" w:rsidRDefault="000E6D75" w:rsidP="000E6D75">
      <w:pPr>
        <w:ind w:left="426"/>
        <w:jc w:val="center"/>
        <w:rPr>
          <w:bCs/>
          <w:sz w:val="28"/>
          <w:szCs w:val="28"/>
        </w:rPr>
      </w:pPr>
    </w:p>
    <w:p w:rsidR="00973856" w:rsidRDefault="00973856"/>
    <w:sectPr w:rsidR="0097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75"/>
    <w:rsid w:val="000E6D75"/>
    <w:rsid w:val="0097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093B"/>
  <w15:chartTrackingRefBased/>
  <w15:docId w15:val="{232CD61E-5DE8-42AE-859B-0C81CDD9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E6D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2025-10-03T04:15:00Z</dcterms:created>
  <dcterms:modified xsi:type="dcterms:W3CDTF">2025-10-03T04:20:00Z</dcterms:modified>
</cp:coreProperties>
</file>