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ind w:hanging="0"/>
        <w:jc w:val="left"/>
        <w:rPr>
          <w:rFonts w:ascii="Times New Roman" w:hAnsi="Times New Roman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ascii="Times New Roman" w:hAnsi="Times New Roman"/>
          <w:b/>
          <w:position w:val="0"/>
          <w:sz w:val="24"/>
          <w:sz w:val="24"/>
          <w:szCs w:val="24"/>
          <w:vertAlign w:val="baseline"/>
          <w:lang w:eastAsia="ru-RU"/>
        </w:rPr>
        <w:t>Перечень документов:</w:t>
      </w:r>
      <w:bookmarkStart w:id="0" w:name="_GoBack"/>
      <w:bookmarkEnd w:id="0"/>
    </w:p>
    <w:p>
      <w:pPr>
        <w:pStyle w:val="Normal"/>
        <w:spacing w:lineRule="auto" w:line="240"/>
        <w:ind w:hanging="0"/>
        <w:jc w:val="left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3). 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Физические лица предоставляют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- заявка на участие в аукционе (Приложение № 1);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- документ, удостоверяющий личность (все листы);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- оформленная в установленном порядке или нотариально заверенная копия доверенности на осущест</w:t>
      </w:r>
      <w:r>
        <w:rPr>
          <w:rFonts w:ascii="Times New Roman" w:hAnsi="Times New Roman"/>
          <w:sz w:val="24"/>
          <w:szCs w:val="24"/>
        </w:rPr>
        <w:t>вление действий от имени претендента (в случае, если от имени претендента действует его представитель);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опись документов, входящих в состав заявки (Приложение № 3).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Юридические лица предоставляют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(Приложение № 2);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учредительные документы;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 (Приложение № 4);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>
      <w:pPr>
        <w:pStyle w:val="Normal"/>
        <w:spacing w:lineRule="auto" w:line="240"/>
        <w:ind w:left="0" w:right="0" w:firstLine="567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- опись документов, входящих в состав заявки (Приложение № 3).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a635e"/>
    <w:pPr>
      <w:widowControl/>
      <w:bidi w:val="0"/>
      <w:spacing w:lineRule="auto" w:line="360" w:before="0" w:after="0"/>
      <w:ind w:firstLine="709"/>
      <w:jc w:val="both"/>
    </w:pPr>
    <w:rPr>
      <w:rFonts w:ascii="Calibri" w:hAnsi="Calibri" w:eastAsia="SimSun" w:cs="Times New Roman" w:asciiTheme="minorHAnsi" w:hAnsiTheme="minorHAnsi"/>
      <w:color w:val="auto"/>
      <w:kern w:val="0"/>
      <w:sz w:val="22"/>
      <w:szCs w:val="22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semiHidden/>
    <w:qFormat/>
    <w:rsid w:val="008a635e"/>
    <w:rPr>
      <w:rFonts w:ascii="Times New Roman" w:hAnsi="Times New Roman" w:eastAsia="Times New Roman" w:cs="Times New Roman"/>
      <w:sz w:val="24"/>
      <w:szCs w:val="20"/>
      <w:lang w:val="x-none" w:eastAsia="ru-RU"/>
    </w:rPr>
  </w:style>
  <w:style w:type="character" w:styleId="Style15" w:customStyle="1">
    <w:name w:val="Без интервала Знак"/>
    <w:link w:val="a5"/>
    <w:qFormat/>
    <w:locked/>
    <w:rsid w:val="008a635e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link w:val="a4"/>
    <w:semiHidden/>
    <w:rsid w:val="008a635e"/>
    <w:pPr>
      <w:spacing w:before="0" w:after="120"/>
      <w:ind w:hanging="0"/>
      <w:jc w:val="left"/>
    </w:pPr>
    <w:rPr>
      <w:rFonts w:ascii="Times New Roman" w:hAnsi="Times New Roman" w:eastAsia="Times New Roman"/>
      <w:sz w:val="24"/>
      <w:szCs w:val="20"/>
      <w:lang w:val="x-none" w:eastAsia="ru-RU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link w:val="a6"/>
    <w:qFormat/>
    <w:rsid w:val="008a635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S1" w:customStyle="1">
    <w:name w:val="s_1"/>
    <w:basedOn w:val="Normal"/>
    <w:qFormat/>
    <w:rsid w:val="008a635e"/>
    <w:pPr>
      <w:spacing w:lineRule="auto" w:line="240" w:beforeAutospacing="1" w:afterAutospacing="1"/>
      <w:ind w:hanging="0"/>
      <w:jc w:val="left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LibreOffice/7.2.5.2$Windows_X86_64 LibreOffice_project/499f9727c189e6ef3471021d6132d4c694f357e5</Application>
  <AppVersion>15.0000</AppVersion>
  <Pages>1</Pages>
  <Words>241</Words>
  <Characters>1611</Characters>
  <CharactersWithSpaces>1839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2022-05-05T11:38:00Z</dcterms:created>
  <dc:creator>K215N6</dc:creator>
  <dc:description/>
  <dc:language>ru-RU</dc:language>
  <cp:lastModifiedBy/>
  <dcterms:modified xsi:type="dcterms:W3CDTF">2022-07-29T23:37:01Z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