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9A" w:rsidRDefault="009D1ED9" w:rsidP="00E31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результативности и эффективности деятельности </w:t>
      </w:r>
    </w:p>
    <w:p w:rsidR="009D1ED9" w:rsidRDefault="009D1ED9" w:rsidP="00E31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контрольных (надзорных) органов</w:t>
      </w:r>
      <w:r w:rsidR="00281904">
        <w:rPr>
          <w:rFonts w:ascii="Times New Roman" w:hAnsi="Times New Roman" w:cs="Times New Roman"/>
          <w:b/>
          <w:bCs/>
          <w:sz w:val="28"/>
          <w:szCs w:val="28"/>
        </w:rPr>
        <w:t xml:space="preserve"> в муниципальном контроле</w:t>
      </w:r>
    </w:p>
    <w:p w:rsidR="00E25D03" w:rsidRPr="006A3DEC" w:rsidRDefault="00E25D03" w:rsidP="00E314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D9" w:rsidRPr="001C3BCA" w:rsidRDefault="00A819CD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соответствии с ч.2 ст. 30 </w:t>
      </w:r>
      <w:r>
        <w:rPr>
          <w:rFonts w:ascii="Times New Roman" w:hAnsi="Times New Roman" w:cs="Times New Roman"/>
          <w:sz w:val="28"/>
          <w:szCs w:val="28"/>
        </w:rPr>
        <w:t>Федерального закона от 31.07.2020 г. № 248-ФЗ</w:t>
      </w:r>
      <w:r w:rsidR="003A346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 (далее – Федеральный закон № 248-ФЗ) в</w:t>
      </w:r>
      <w:r w:rsidR="009D1ED9" w:rsidRPr="001C3BCA">
        <w:rPr>
          <w:rFonts w:ascii="Times New Roman" w:hAnsi="Times New Roman" w:cs="Times New Roman"/>
          <w:sz w:val="28"/>
          <w:szCs w:val="28"/>
        </w:rPr>
        <w:t xml:space="preserve"> систему оценки результативности и эффективности деятельности контрольных (надзорных) органов входят:</w:t>
      </w:r>
    </w:p>
    <w:p w:rsidR="009D1ED9" w:rsidRPr="001C3BCA" w:rsidRDefault="00DB3E3D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ключевые показатели вида</w:t>
      </w:r>
      <w:r w:rsidR="009D1ED9" w:rsidRPr="001C3BCA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A70A07" w:rsidRDefault="009D1ED9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BCA">
        <w:rPr>
          <w:rFonts w:ascii="Times New Roman" w:hAnsi="Times New Roman" w:cs="Times New Roman"/>
          <w:sz w:val="28"/>
          <w:szCs w:val="28"/>
        </w:rPr>
        <w:t xml:space="preserve">2) индикативные </w:t>
      </w:r>
      <w:r w:rsidR="00DB3E3D">
        <w:rPr>
          <w:rFonts w:ascii="Times New Roman" w:hAnsi="Times New Roman" w:cs="Times New Roman"/>
          <w:sz w:val="28"/>
          <w:szCs w:val="28"/>
        </w:rPr>
        <w:t>показатели вида</w:t>
      </w:r>
      <w:r w:rsidRPr="001C3BCA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A819CD" w:rsidRPr="001C3BCA" w:rsidRDefault="00A819CD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74EC" w:rsidRDefault="00DC311D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C311D">
        <w:rPr>
          <w:rFonts w:ascii="Times New Roman" w:hAnsi="Times New Roman" w:cs="Times New Roman"/>
          <w:b/>
          <w:sz w:val="28"/>
          <w:szCs w:val="28"/>
        </w:rPr>
        <w:t>Ключевые показатели</w:t>
      </w:r>
      <w:r w:rsidRPr="001C3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Суть ключевых показателей: 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показатели, отражающие уровень минимизации или предотвращения вреда охраняемым законом ценностям в конкретной сфере. Их достижение — главная цель контрольного (надзорного) органа.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Цель контроля: </w:t>
      </w:r>
      <w:r w:rsidR="00606B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редотвращение вреда (ущерба), а не просто выявление нарушений, проверки или штрафы. Последние — лишь инструменты для достижения главной цели.</w:t>
      </w:r>
    </w:p>
    <w:p w:rsidR="00F34117" w:rsidRDefault="003A346F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B74EC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="00DC311D" w:rsidRPr="001C3BCA">
        <w:rPr>
          <w:rFonts w:ascii="Times New Roman" w:hAnsi="Times New Roman" w:cs="Times New Roman"/>
          <w:sz w:val="28"/>
          <w:szCs w:val="28"/>
        </w:rPr>
        <w:t>утверждаются решением представит</w:t>
      </w:r>
      <w:r w:rsidR="00F50E0C">
        <w:rPr>
          <w:rFonts w:ascii="Times New Roman" w:hAnsi="Times New Roman" w:cs="Times New Roman"/>
          <w:sz w:val="28"/>
          <w:szCs w:val="28"/>
        </w:rPr>
        <w:t>ельного органа.</w:t>
      </w:r>
      <w:r w:rsidR="00DC311D">
        <w:rPr>
          <w:rFonts w:ascii="Times New Roman" w:hAnsi="Times New Roman" w:cs="Times New Roman"/>
          <w:sz w:val="28"/>
          <w:szCs w:val="28"/>
        </w:rPr>
        <w:t xml:space="preserve"> </w:t>
      </w:r>
      <w:r w:rsidR="00F50E0C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DC311D">
        <w:rPr>
          <w:rFonts w:ascii="Times New Roman" w:hAnsi="Times New Roman" w:cs="Times New Roman"/>
          <w:sz w:val="28"/>
          <w:szCs w:val="28"/>
        </w:rPr>
        <w:t>включить ключевые показатели в положение</w:t>
      </w:r>
      <w:r w:rsidR="00DC311D" w:rsidRPr="001C3BCA">
        <w:rPr>
          <w:rFonts w:ascii="Times New Roman" w:hAnsi="Times New Roman" w:cs="Times New Roman"/>
          <w:sz w:val="28"/>
          <w:szCs w:val="28"/>
        </w:rPr>
        <w:t xml:space="preserve"> о виде контроля</w:t>
      </w:r>
      <w:r w:rsidR="00F34117">
        <w:rPr>
          <w:rFonts w:ascii="Times New Roman" w:hAnsi="Times New Roman" w:cs="Times New Roman"/>
          <w:sz w:val="28"/>
          <w:szCs w:val="28"/>
        </w:rPr>
        <w:t xml:space="preserve">, однако это может быть и отдельное решение представительного органа, которое полностью посвящено </w:t>
      </w:r>
      <w:r w:rsidR="00F34117">
        <w:rPr>
          <w:rFonts w:ascii="Times New Roman" w:hAnsi="Times New Roman" w:cs="Times New Roman"/>
          <w:bCs/>
          <w:sz w:val="28"/>
          <w:szCs w:val="28"/>
        </w:rPr>
        <w:t>о</w:t>
      </w:r>
      <w:r w:rsidR="00F34117" w:rsidRPr="00F34117">
        <w:rPr>
          <w:rFonts w:ascii="Times New Roman" w:hAnsi="Times New Roman" w:cs="Times New Roman"/>
          <w:bCs/>
          <w:sz w:val="28"/>
          <w:szCs w:val="28"/>
        </w:rPr>
        <w:t>ценк</w:t>
      </w:r>
      <w:r w:rsidR="00F34117">
        <w:rPr>
          <w:rFonts w:ascii="Times New Roman" w:hAnsi="Times New Roman" w:cs="Times New Roman"/>
          <w:bCs/>
          <w:sz w:val="28"/>
          <w:szCs w:val="28"/>
        </w:rPr>
        <w:t>е</w:t>
      </w:r>
      <w:r w:rsidR="00F34117" w:rsidRPr="00F34117">
        <w:rPr>
          <w:rFonts w:ascii="Times New Roman" w:hAnsi="Times New Roman" w:cs="Times New Roman"/>
          <w:bCs/>
          <w:sz w:val="28"/>
          <w:szCs w:val="28"/>
        </w:rPr>
        <w:t xml:space="preserve"> результативности и эффективности деятельности контрольных (надзорных) органов в</w:t>
      </w:r>
      <w:r w:rsidR="00A819CD">
        <w:rPr>
          <w:rFonts w:ascii="Times New Roman" w:hAnsi="Times New Roman" w:cs="Times New Roman"/>
          <w:bCs/>
          <w:sz w:val="28"/>
          <w:szCs w:val="28"/>
        </w:rPr>
        <w:t xml:space="preserve"> отдельном виде муниципального контроля</w:t>
      </w:r>
      <w:r w:rsidR="00F34117" w:rsidRPr="00F341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9CD">
        <w:rPr>
          <w:rFonts w:ascii="Times New Roman" w:hAnsi="Times New Roman" w:cs="Times New Roman"/>
          <w:bCs/>
          <w:sz w:val="28"/>
          <w:szCs w:val="28"/>
        </w:rPr>
        <w:t>или во всех</w:t>
      </w:r>
      <w:r w:rsidR="00606BAD" w:rsidRPr="00606BAD">
        <w:t xml:space="preserve"> </w:t>
      </w:r>
      <w:r w:rsidR="00606BAD" w:rsidRPr="00606BAD">
        <w:rPr>
          <w:rFonts w:ascii="Times New Roman" w:hAnsi="Times New Roman" w:cs="Times New Roman"/>
          <w:bCs/>
          <w:sz w:val="28"/>
          <w:szCs w:val="28"/>
        </w:rPr>
        <w:t>вид</w:t>
      </w:r>
      <w:r w:rsidR="00606BAD">
        <w:rPr>
          <w:rFonts w:ascii="Times New Roman" w:hAnsi="Times New Roman" w:cs="Times New Roman"/>
          <w:bCs/>
          <w:sz w:val="28"/>
          <w:szCs w:val="28"/>
        </w:rPr>
        <w:t>ах</w:t>
      </w:r>
      <w:r w:rsidR="00606BAD" w:rsidRPr="00606BAD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контроля</w:t>
      </w:r>
      <w:r w:rsidR="00F34117" w:rsidRPr="00F34117">
        <w:rPr>
          <w:rFonts w:ascii="Times New Roman" w:hAnsi="Times New Roman" w:cs="Times New Roman"/>
          <w:bCs/>
          <w:sz w:val="28"/>
          <w:szCs w:val="28"/>
        </w:rPr>
        <w:t>.</w:t>
      </w:r>
    </w:p>
    <w:p w:rsidR="00DC311D" w:rsidRPr="001C3BCA" w:rsidRDefault="00DC311D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каждом конкретном виде контроля в зависимос</w:t>
      </w:r>
      <w:r w:rsidR="00AF6E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 от особенностей подконтрольно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 среды ключев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ые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 иметь собственные характеристики и особенности.</w:t>
      </w:r>
    </w:p>
    <w:p w:rsidR="002348EC" w:rsidRPr="00F34117" w:rsidRDefault="009D1ED9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Ключевые показатели должны отражать тот вред</w:t>
      </w:r>
      <w:r w:rsidR="00115A15" w:rsidRPr="00115A15">
        <w:t xml:space="preserve"> </w:t>
      </w:r>
      <w:r w:rsidR="00115A15">
        <w:t>(</w:t>
      </w:r>
      <w:r w:rsidR="00115A15" w:rsidRP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ущерб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на минимизацию которого </w:t>
      </w:r>
      <w:r w:rsidR="00A921D0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направлен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</w:t>
      </w:r>
      <w:r w:rsidR="00A921D0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ый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контрол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ь, т.е. к</w:t>
      </w:r>
      <w:r w:rsidR="00A921D0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онкретный измеримый физический или материальный вред, который был причинен подконтрольной </w:t>
      </w:r>
      <w:r w:rsidR="00A921D0" w:rsidRPr="00F34117">
        <w:rPr>
          <w:rFonts w:ascii="Times New Roman" w:hAnsi="Times New Roman" w:cs="Times New Roman"/>
          <w:sz w:val="28"/>
          <w:szCs w:val="28"/>
        </w:rPr>
        <w:t>среде</w:t>
      </w:r>
      <w:r w:rsidR="002348EC" w:rsidRPr="00F34117">
        <w:rPr>
          <w:rFonts w:ascii="Times New Roman" w:hAnsi="Times New Roman" w:cs="Times New Roman"/>
          <w:sz w:val="28"/>
          <w:szCs w:val="28"/>
        </w:rPr>
        <w:t>.</w:t>
      </w:r>
    </w:p>
    <w:p w:rsidR="00F34117" w:rsidRDefault="00F3411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178F">
        <w:rPr>
          <w:rFonts w:ascii="Times New Roman" w:hAnsi="Times New Roman" w:cs="Times New Roman"/>
          <w:sz w:val="28"/>
          <w:szCs w:val="28"/>
        </w:rPr>
        <w:t>Ключевые показатели, не отражающие уровень вреда (ущерба)</w:t>
      </w:r>
      <w:r w:rsidR="00D96E83">
        <w:rPr>
          <w:rFonts w:ascii="Times New Roman" w:hAnsi="Times New Roman" w:cs="Times New Roman"/>
          <w:sz w:val="28"/>
          <w:szCs w:val="28"/>
        </w:rPr>
        <w:t>, которые</w:t>
      </w:r>
      <w:r w:rsidRPr="001E178F">
        <w:rPr>
          <w:rFonts w:ascii="Times New Roman" w:hAnsi="Times New Roman" w:cs="Times New Roman"/>
          <w:sz w:val="28"/>
          <w:szCs w:val="28"/>
        </w:rPr>
        <w:t xml:space="preserve"> основаны на подсчете количества аварийных ситуаций, определении доли об</w:t>
      </w:r>
      <w:r w:rsidR="00D96E83">
        <w:rPr>
          <w:rFonts w:ascii="Times New Roman" w:hAnsi="Times New Roman" w:cs="Times New Roman"/>
          <w:sz w:val="28"/>
          <w:szCs w:val="28"/>
        </w:rPr>
        <w:t>ъектов, получивших повреждения</w:t>
      </w:r>
      <w:r w:rsidR="00115A15">
        <w:rPr>
          <w:rFonts w:ascii="Times New Roman" w:hAnsi="Times New Roman" w:cs="Times New Roman"/>
          <w:sz w:val="28"/>
          <w:szCs w:val="28"/>
        </w:rPr>
        <w:t>,</w:t>
      </w:r>
      <w:r w:rsidR="00D96E83">
        <w:rPr>
          <w:rFonts w:ascii="Times New Roman" w:hAnsi="Times New Roman" w:cs="Times New Roman"/>
          <w:sz w:val="28"/>
          <w:szCs w:val="28"/>
        </w:rPr>
        <w:t xml:space="preserve"> </w:t>
      </w:r>
      <w:r w:rsidRPr="001E178F">
        <w:rPr>
          <w:rFonts w:ascii="Times New Roman" w:hAnsi="Times New Roman" w:cs="Times New Roman"/>
          <w:sz w:val="28"/>
          <w:szCs w:val="28"/>
        </w:rPr>
        <w:t>требуют уточнения характера вреда</w:t>
      </w:r>
      <w:r w:rsidR="00115A15">
        <w:rPr>
          <w:rFonts w:ascii="Times New Roman" w:hAnsi="Times New Roman" w:cs="Times New Roman"/>
          <w:sz w:val="28"/>
          <w:szCs w:val="28"/>
        </w:rPr>
        <w:t xml:space="preserve"> </w:t>
      </w:r>
      <w:r w:rsidR="00115A15" w:rsidRPr="00115A15">
        <w:rPr>
          <w:rFonts w:ascii="Times New Roman" w:hAnsi="Times New Roman" w:cs="Times New Roman"/>
          <w:sz w:val="28"/>
          <w:szCs w:val="28"/>
        </w:rPr>
        <w:t>(ущерба)</w:t>
      </w:r>
      <w:r w:rsidRPr="001E178F">
        <w:rPr>
          <w:rFonts w:ascii="Times New Roman" w:hAnsi="Times New Roman" w:cs="Times New Roman"/>
          <w:sz w:val="28"/>
          <w:szCs w:val="28"/>
        </w:rPr>
        <w:t>, который может наступить в результате аварийной ситуации: количество погибших, пострадавших, сумм</w:t>
      </w:r>
      <w:r w:rsidR="00115A15">
        <w:rPr>
          <w:rFonts w:ascii="Times New Roman" w:hAnsi="Times New Roman" w:cs="Times New Roman"/>
          <w:sz w:val="28"/>
          <w:szCs w:val="28"/>
        </w:rPr>
        <w:t>а</w:t>
      </w:r>
      <w:r w:rsidRPr="001E178F">
        <w:rPr>
          <w:rFonts w:ascii="Times New Roman" w:hAnsi="Times New Roman" w:cs="Times New Roman"/>
          <w:sz w:val="28"/>
          <w:szCs w:val="28"/>
        </w:rPr>
        <w:t xml:space="preserve"> материального ущерба. </w:t>
      </w:r>
    </w:p>
    <w:p w:rsidR="00B67F43" w:rsidRDefault="00B67F43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4117">
        <w:rPr>
          <w:rFonts w:ascii="Times New Roman" w:hAnsi="Times New Roman" w:cs="Times New Roman"/>
          <w:sz w:val="28"/>
          <w:szCs w:val="28"/>
        </w:rPr>
        <w:t>Ключе</w:t>
      </w:r>
      <w:r w:rsidR="00D624D4" w:rsidRPr="00F34117">
        <w:rPr>
          <w:rFonts w:ascii="Times New Roman" w:hAnsi="Times New Roman" w:cs="Times New Roman"/>
          <w:sz w:val="28"/>
          <w:szCs w:val="28"/>
        </w:rPr>
        <w:t>вые</w:t>
      </w:r>
      <w:r w:rsidRPr="00F34117">
        <w:rPr>
          <w:rFonts w:ascii="Times New Roman" w:hAnsi="Times New Roman" w:cs="Times New Roman"/>
          <w:sz w:val="28"/>
          <w:szCs w:val="28"/>
        </w:rPr>
        <w:t xml:space="preserve"> пока</w:t>
      </w:r>
      <w:r w:rsidR="00E2287F" w:rsidRPr="00F34117">
        <w:rPr>
          <w:rFonts w:ascii="Times New Roman" w:hAnsi="Times New Roman" w:cs="Times New Roman"/>
          <w:sz w:val="28"/>
          <w:szCs w:val="28"/>
        </w:rPr>
        <w:t>зател</w:t>
      </w:r>
      <w:r w:rsidR="00D624D4" w:rsidRPr="00F34117">
        <w:rPr>
          <w:rFonts w:ascii="Times New Roman" w:hAnsi="Times New Roman" w:cs="Times New Roman"/>
          <w:sz w:val="28"/>
          <w:szCs w:val="28"/>
        </w:rPr>
        <w:t>и</w:t>
      </w:r>
      <w:r w:rsidR="00E2287F" w:rsidRPr="00F34117">
        <w:rPr>
          <w:rFonts w:ascii="Times New Roman" w:hAnsi="Times New Roman" w:cs="Times New Roman"/>
          <w:sz w:val="28"/>
          <w:szCs w:val="28"/>
        </w:rPr>
        <w:t xml:space="preserve"> мо</w:t>
      </w:r>
      <w:r w:rsidR="00D624D4" w:rsidRPr="00F34117">
        <w:rPr>
          <w:rFonts w:ascii="Times New Roman" w:hAnsi="Times New Roman" w:cs="Times New Roman"/>
          <w:sz w:val="28"/>
          <w:szCs w:val="28"/>
        </w:rPr>
        <w:t>гу</w:t>
      </w:r>
      <w:r w:rsidR="00E2287F" w:rsidRPr="00F34117">
        <w:rPr>
          <w:rFonts w:ascii="Times New Roman" w:hAnsi="Times New Roman" w:cs="Times New Roman"/>
          <w:sz w:val="28"/>
          <w:szCs w:val="28"/>
        </w:rPr>
        <w:t>т включать не</w:t>
      </w:r>
      <w:r w:rsidR="00E228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только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физический вред</w:t>
      </w:r>
      <w:r w:rsidR="00E228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причиненный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людям, но и вред 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материальным ценностям, например, земельным участкам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суммы возмещения и восстановления до</w:t>
      </w:r>
      <w:r w:rsidR="00E228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его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28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нормального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состояния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По контролю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сфере благоустройства в ключевых показателях </w:t>
      </w:r>
      <w:r w:rsid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допустимо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отразить эстетические аспекты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свидетельствующие о причинении вреда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5A15" w:rsidRP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(ущерба)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объектам благоустройства, например, </w:t>
      </w:r>
      <w:r w:rsidR="00AF6E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результате разрушения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малых архитектурных.</w:t>
      </w:r>
    </w:p>
    <w:p w:rsidR="005B74EC" w:rsidRDefault="005B74EC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Для расчета ключевых показателей необходимо предусмотреть достоверный, объективный и доступный для контрольного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(надзорного)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органа источник данных. Это может быть официальная статистическая информация от других государственных и муниципальных органов, судебны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решени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государственных информационных систем.</w:t>
      </w:r>
    </w:p>
    <w:p w:rsid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допускается установление ключевых показателей, основанных на количестве проведенных профилактических мероприятий и контрольных (надзорных) мероприятий, количестве выявленных нарушений, количестве контролируемых лиц, привлеченных к ответственности, количестве и размере административных штрафов, наложенных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контролируемых лиц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(ч.7 ст. 30 </w:t>
      </w:r>
      <w:r>
        <w:rPr>
          <w:rFonts w:ascii="Times New Roman" w:hAnsi="Times New Roman" w:cs="Times New Roman"/>
          <w:sz w:val="28"/>
          <w:szCs w:val="28"/>
        </w:rPr>
        <w:t>Федерального закона от 31.07.2020 г. № 248-ФЗ «О государственном контроле (надзоре) и муниципальном контроле в Российской Федерации»)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формулировки ключевого показателя необходимо: 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Шаг 1: Определить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охраняемую</w:t>
      </w:r>
      <w:r w:rsidR="001C1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законом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ценность</w:t>
      </w:r>
      <w:r w:rsidR="001C1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через призму анализ обязательных требований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5B74EC" w:rsidRPr="005B74EC" w:rsidRDefault="001E6BE6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B74EC"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какого конкретно вреда защищает данный вид контроля?</w:t>
      </w:r>
    </w:p>
    <w:p w:rsidR="005B74EC" w:rsidRPr="005B74EC" w:rsidRDefault="005B74EC" w:rsidP="00115A1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Кому/чему будет причинен вред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5A15" w:rsidRP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(ущерб)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если контроль прекратится (граждане, природа, бюджет и т.д.)?</w:t>
      </w:r>
    </w:p>
    <w:p w:rsidR="005B74EC" w:rsidRPr="005B74EC" w:rsidRDefault="001E6BE6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B74EC"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чем конкретно будет выражаться вред (ухудшение здоровья, финансовые потери, </w:t>
      </w:r>
      <w:r w:rsidR="001C1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разрушение</w:t>
      </w:r>
      <w:r w:rsidR="005B74EC"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т.п.)?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Шаг 2: Выбрать измеримый показатель вреда:</w:t>
      </w:r>
    </w:p>
    <w:p w:rsidR="005B74EC" w:rsidRPr="001E6BE6" w:rsidRDefault="005B74EC" w:rsidP="00115A1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Показатель, позволяющий оценить величину и динамику предотвращаемого вреда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5A15" w:rsidRP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(ущерба)</w:t>
      </w:r>
      <w:r w:rsidR="00ED0B18" w:rsidRP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Например: </w:t>
      </w:r>
      <w:r w:rsidRP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Количество пострадавших/погибших (для здоровья); сумма убытков (для материального ущерба); число погибших </w:t>
      </w:r>
      <w:r w:rsid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насаждений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; </w:t>
      </w:r>
      <w:r w:rsidRP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площадь пораженной территории; стоимость восстановления (для объектов).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Шаг 3: Определить формулу</w:t>
      </w:r>
      <w:r w:rsidR="00ED0B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расчета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источники данных:</w:t>
      </w:r>
    </w:p>
    <w:p w:rsidR="005B74EC" w:rsidRPr="005B74EC" w:rsidRDefault="005B74EC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Разработать четкую формулу расчета показателя.</w:t>
      </w:r>
    </w:p>
    <w:p w:rsidR="005B74EC" w:rsidRPr="005B74EC" w:rsidRDefault="005B74EC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Указать </w:t>
      </w:r>
      <w:r w:rsid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достоверные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источники информации и сроки ее получения.</w:t>
      </w:r>
    </w:p>
    <w:p w:rsidR="00ED0B18" w:rsidRDefault="00ED0B18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Динамика изменений показателя в целевых значениях должн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ED0B18" w:rsidRDefault="005B74EC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Зависеть именно от действий контрольного 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(надзорного) 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органа и контролируемых лиц (а не от внешних факторов).</w:t>
      </w:r>
    </w:p>
    <w:p w:rsidR="00ED0B18" w:rsidRDefault="005B74EC" w:rsidP="001E6BE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Прямо свидетельствовать о результативности (или нерезультативности) работы контрольного </w:t>
      </w:r>
      <w:r w:rsidR="00115A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(надзорного) 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органа по предотвращению вреда.</w:t>
      </w:r>
    </w:p>
    <w:p w:rsidR="005B74EC" w:rsidRPr="005B74EC" w:rsidRDefault="005B74EC" w:rsidP="00E31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1E6B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ример: Доля граждан, получивших </w:t>
      </w:r>
      <w:r w:rsidRPr="005B74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травмы из-за неочищенных тротуаров/крыш (источник: данные травмпунктов).</w:t>
      </w:r>
    </w:p>
    <w:p w:rsidR="00A60972" w:rsidRPr="00620375" w:rsidRDefault="003A346F" w:rsidP="0062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0375">
        <w:rPr>
          <w:rFonts w:ascii="Times New Roman" w:hAnsi="Times New Roman" w:cs="Times New Roman"/>
          <w:sz w:val="28"/>
          <w:szCs w:val="28"/>
        </w:rPr>
        <w:t xml:space="preserve">. </w:t>
      </w:r>
      <w:r w:rsidR="00A60972" w:rsidRPr="00620375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«Центра стратегических разработок» </w:t>
      </w:r>
      <w:r w:rsidR="00A60972" w:rsidRPr="00620375">
        <w:rPr>
          <w:rFonts w:ascii="Times New Roman" w:hAnsi="Times New Roman" w:cs="Times New Roman"/>
          <w:b/>
          <w:sz w:val="28"/>
          <w:szCs w:val="28"/>
        </w:rPr>
        <w:t>ключевой показатель должен иметь относительный вид (доля, отношение)</w:t>
      </w:r>
      <w:r w:rsidR="00A60972" w:rsidRPr="00620375">
        <w:rPr>
          <w:rFonts w:ascii="Times New Roman" w:hAnsi="Times New Roman" w:cs="Times New Roman"/>
          <w:sz w:val="28"/>
          <w:szCs w:val="28"/>
        </w:rPr>
        <w:t>.</w:t>
      </w:r>
    </w:p>
    <w:p w:rsidR="00C365CC" w:rsidRPr="00CF1DC3" w:rsidRDefault="00A60972" w:rsidP="00C365CC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2123">
        <w:rPr>
          <w:rFonts w:ascii="Times New Roman" w:hAnsi="Times New Roman" w:cs="Times New Roman"/>
          <w:b/>
          <w:sz w:val="28"/>
          <w:szCs w:val="28"/>
        </w:rPr>
        <w:t>По каждому ключевому показателю</w:t>
      </w:r>
      <w:r w:rsidRPr="00CF1DC3">
        <w:rPr>
          <w:rFonts w:ascii="Times New Roman" w:hAnsi="Times New Roman" w:cs="Times New Roman"/>
          <w:b/>
          <w:sz w:val="28"/>
          <w:szCs w:val="28"/>
        </w:rPr>
        <w:t xml:space="preserve"> должно быть </w:t>
      </w:r>
      <w:r w:rsidR="00C365CC">
        <w:rPr>
          <w:rFonts w:ascii="Times New Roman" w:hAnsi="Times New Roman" w:cs="Times New Roman"/>
          <w:b/>
          <w:sz w:val="28"/>
          <w:szCs w:val="28"/>
        </w:rPr>
        <w:t xml:space="preserve">установлено его целевое значении </w:t>
      </w:r>
      <w:r w:rsidR="00C365CC" w:rsidRPr="00C365CC">
        <w:rPr>
          <w:rFonts w:ascii="Times New Roman" w:hAnsi="Times New Roman" w:cs="Times New Roman"/>
          <w:sz w:val="28"/>
          <w:szCs w:val="28"/>
        </w:rPr>
        <w:t>(в</w:t>
      </w:r>
      <w:r w:rsidR="00C365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соответствии с ч.2 ст. 30 </w:t>
      </w:r>
      <w:r w:rsidR="00C365CC">
        <w:rPr>
          <w:rFonts w:ascii="Times New Roman" w:hAnsi="Times New Roman" w:cs="Times New Roman"/>
          <w:sz w:val="28"/>
          <w:szCs w:val="28"/>
        </w:rPr>
        <w:t>Федерального закона №248-ФЗ).</w:t>
      </w:r>
    </w:p>
    <w:p w:rsidR="00620375" w:rsidRDefault="00A60972" w:rsidP="00E3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значение показателя – это желаемое состояние безопасности охраняемых законом ценностей. </w:t>
      </w:r>
    </w:p>
    <w:p w:rsidR="00A60972" w:rsidRPr="00CF1DC3" w:rsidRDefault="00A60972" w:rsidP="00E3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значение:</w:t>
      </w:r>
    </w:p>
    <w:p w:rsidR="00A60972" w:rsidRPr="00CF1DC3" w:rsidRDefault="00A60972" w:rsidP="00E31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может быть равно 0 (отсутствие убытков (переплат, затрат), травмированных или погибших граждан, </w:t>
      </w:r>
      <w:r w:rsidR="00C365CC">
        <w:rPr>
          <w:rFonts w:ascii="Times New Roman" w:hAnsi="Times New Roman" w:cs="Times New Roman"/>
          <w:sz w:val="28"/>
          <w:szCs w:val="28"/>
          <w:shd w:val="clear" w:color="auto" w:fill="FFFFFF"/>
        </w:rPr>
        <w:t>разрушений, зарастаний и т.д.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A60972" w:rsidRDefault="00A60972" w:rsidP="00E3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- может выражаться в ежегодном постепенном снижении на определенное количество процентов, которое определяется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исходя из практики работы</w:t>
      </w:r>
      <w:r w:rsidR="0062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контроля.</w:t>
      </w:r>
    </w:p>
    <w:p w:rsidR="00A60972" w:rsidRDefault="00F3411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117">
        <w:rPr>
          <w:rFonts w:ascii="Times New Roman" w:hAnsi="Times New Roman" w:cs="Times New Roman"/>
          <w:b/>
          <w:sz w:val="28"/>
          <w:szCs w:val="28"/>
        </w:rPr>
        <w:t xml:space="preserve">Целевые значения ключевого </w:t>
      </w:r>
      <w:r w:rsidRPr="00A60972">
        <w:rPr>
          <w:rFonts w:ascii="Times New Roman" w:hAnsi="Times New Roman" w:cs="Times New Roman"/>
          <w:sz w:val="28"/>
          <w:szCs w:val="28"/>
        </w:rPr>
        <w:t>показателя</w:t>
      </w:r>
      <w:r w:rsidR="00A60972" w:rsidRPr="00A60972">
        <w:rPr>
          <w:rFonts w:ascii="Times New Roman" w:hAnsi="Times New Roman" w:cs="Times New Roman"/>
          <w:sz w:val="28"/>
          <w:szCs w:val="28"/>
        </w:rPr>
        <w:t xml:space="preserve"> утверждаются п</w:t>
      </w:r>
      <w:r w:rsidR="000F35D4" w:rsidRPr="00A60972">
        <w:rPr>
          <w:rFonts w:ascii="Times New Roman" w:hAnsi="Times New Roman" w:cs="Times New Roman"/>
          <w:sz w:val="28"/>
          <w:szCs w:val="28"/>
        </w:rPr>
        <w:t xml:space="preserve">редставительным органом муниципального </w:t>
      </w:r>
      <w:r w:rsidR="00A60972">
        <w:rPr>
          <w:rFonts w:ascii="Times New Roman" w:hAnsi="Times New Roman" w:cs="Times New Roman"/>
          <w:sz w:val="28"/>
          <w:szCs w:val="28"/>
        </w:rPr>
        <w:t>образования (также могут быть закреплены как в положении, так и отдельным решением).</w:t>
      </w:r>
      <w:r w:rsidR="000F35D4" w:rsidRPr="001C3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E3D" w:rsidRPr="001C3BCA" w:rsidRDefault="00355DDA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Целевые значения ключевых показателей можно утвердить как на один год, так и на определенный период, пред</w:t>
      </w:r>
      <w:r w:rsidR="003C1289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смотр</w:t>
      </w:r>
      <w:r w:rsidR="003C1289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поступательное снижение или рост, в зависимости от</w:t>
      </w:r>
      <w:r w:rsidR="00C365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сути ключевого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показателя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(например на 5 лет)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DB3E3D" w:rsidRP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D716C" w:rsidRPr="001C3BCA" w:rsidRDefault="003C1289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Базовое значение</w:t>
      </w:r>
      <w:r w:rsid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целев</w:t>
      </w:r>
      <w:r w:rsidR="00D624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значени</w:t>
      </w:r>
      <w:r w:rsidR="00D624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ключев</w:t>
      </w:r>
      <w:r w:rsidR="00D624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DB3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показател</w:t>
      </w:r>
      <w:r w:rsidR="00D624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ей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то значение,</w:t>
      </w:r>
      <w:r w:rsidR="00D624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относительно которых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D716C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берется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отсчёт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вреда </w:t>
      </w:r>
      <w:r w:rsidR="0062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ущерба</w:t>
      </w:r>
      <w:r w:rsidR="0062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причинённого подконтрольной среде. Такое значение</w:t>
      </w:r>
      <w:r w:rsidR="000D716C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рекомендуется</w:t>
      </w:r>
      <w:r w:rsidR="0062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считать в среднем за какой либо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репрезентативный </w:t>
      </w:r>
      <w:r w:rsidR="002348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предыдущий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период </w:t>
      </w:r>
      <w:r w:rsidR="000D716C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времени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="00303F6D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</w:t>
      </w:r>
      <w:r w:rsidR="000D716C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303F6D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365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предыдущие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AF6E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- 5 лет) для получения наиболее </w:t>
      </w:r>
      <w:r w:rsidR="00303F6D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объективных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данных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либо предшествующий период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665611" w:rsidRPr="00DC311D" w:rsidRDefault="002348EC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Целевые значения ключевых показателей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желательно ставить 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упреждающими</w:t>
      </w:r>
      <w:r w:rsidR="00E2287F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возможный вред</w:t>
      </w:r>
      <w:r w:rsidR="00620375" w:rsidRPr="00620375">
        <w:t xml:space="preserve"> </w:t>
      </w:r>
      <w:r w:rsidR="00620375">
        <w:t>(</w:t>
      </w:r>
      <w:r w:rsidR="00620375" w:rsidRPr="0062037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ущерб</w:t>
      </w:r>
      <w:r w:rsidR="0062037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)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, однако, с учётом 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реальных возможностей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DB3E3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позитивного влияния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на подконтрольную среду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 Т.е. если леса горят регулярно из года в год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то </w:t>
      </w:r>
      <w:r w:rsidR="00C365C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ближайшее 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целевое значение</w:t>
      </w:r>
      <w:r w:rsidR="000D716C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ключевого показателя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нужно ставить не </w:t>
      </w:r>
      <w:r w:rsidR="003A346F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«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ноль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="003A346F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, недостижимый 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в следующем году, а реалистично достижимое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процентное снижение к аналогичному периоду прошлого года или </w:t>
      </w:r>
      <w:r w:rsidR="00665611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к 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среднему значению </w:t>
      </w:r>
      <w:r w:rsidR="00665611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нескольких 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предшествующих лет</w:t>
      </w:r>
      <w:r w:rsidR="003C1289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, с учетом ж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елаемых позитивных </w:t>
      </w:r>
      <w:r w:rsidR="00665611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улучшений</w:t>
      </w:r>
      <w:r w:rsidR="00C365C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и возможностей контрольного</w:t>
      </w:r>
      <w:r w:rsidR="003A346F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(надзорного)</w:t>
      </w:r>
      <w:r w:rsidR="00C365C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органа</w:t>
      </w:r>
      <w:r w:rsidR="00303F6D" w:rsidRPr="00DC311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. </w:t>
      </w:r>
    </w:p>
    <w:p w:rsidR="00DC311D" w:rsidRPr="001C3BCA" w:rsidRDefault="00DC311D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Количество проведенных плановых, внеплановых контрольных 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(надзорных)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мероприятий, профилактических мероприятий, любые доли от этих значений не отражают вред </w:t>
      </w:r>
      <w:r w:rsidR="003A34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ущерб</w:t>
      </w:r>
      <w:r w:rsidR="003A34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причиненный подконтрольной среде</w:t>
      </w:r>
      <w:r w:rsidR="00F34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его устранение</w:t>
      </w:r>
      <w:r w:rsidR="00F50E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нформация о проведенных контрольных (надзорных) и профилактических мероприятиях включается в индикативные показатели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A346F" w:rsidRDefault="003A346F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4938" w:rsidRPr="001C3BCA" w:rsidRDefault="00894938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11D">
        <w:rPr>
          <w:rFonts w:ascii="Times New Roman" w:hAnsi="Times New Roman" w:cs="Times New Roman"/>
          <w:b/>
          <w:bCs/>
          <w:sz w:val="28"/>
          <w:szCs w:val="28"/>
        </w:rPr>
        <w:t>Индикативные показатели</w:t>
      </w:r>
      <w:r w:rsidRPr="001C3BCA">
        <w:rPr>
          <w:rFonts w:ascii="Times New Roman" w:hAnsi="Times New Roman" w:cs="Times New Roman"/>
          <w:bCs/>
          <w:sz w:val="28"/>
          <w:szCs w:val="28"/>
        </w:rPr>
        <w:t xml:space="preserve"> видов контроля</w:t>
      </w:r>
      <w:r w:rsidR="00190018" w:rsidRPr="001C3BCA">
        <w:rPr>
          <w:rFonts w:ascii="Times New Roman" w:hAnsi="Times New Roman" w:cs="Times New Roman"/>
          <w:bCs/>
          <w:sz w:val="28"/>
          <w:szCs w:val="28"/>
        </w:rPr>
        <w:t xml:space="preserve"> применяются</w:t>
      </w:r>
      <w:r w:rsidRPr="001C3BCA">
        <w:rPr>
          <w:rFonts w:ascii="Times New Roman" w:hAnsi="Times New Roman" w:cs="Times New Roman"/>
          <w:bCs/>
          <w:sz w:val="28"/>
          <w:szCs w:val="28"/>
        </w:rPr>
        <w:t xml:space="preserve">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190018" w:rsidRDefault="00894938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BCA">
        <w:rPr>
          <w:rFonts w:ascii="Times New Roman" w:hAnsi="Times New Roman" w:cs="Times New Roman"/>
          <w:sz w:val="28"/>
          <w:szCs w:val="28"/>
        </w:rPr>
        <w:t>Список</w:t>
      </w:r>
      <w:r w:rsidR="00190018" w:rsidRPr="001C3BCA">
        <w:rPr>
          <w:rFonts w:ascii="Times New Roman" w:hAnsi="Times New Roman" w:cs="Times New Roman"/>
          <w:sz w:val="28"/>
          <w:szCs w:val="28"/>
        </w:rPr>
        <w:t xml:space="preserve"> рекомендованных</w:t>
      </w:r>
      <w:r w:rsidRPr="001C3BCA">
        <w:rPr>
          <w:rFonts w:ascii="Times New Roman" w:hAnsi="Times New Roman" w:cs="Times New Roman"/>
          <w:sz w:val="28"/>
          <w:szCs w:val="28"/>
        </w:rPr>
        <w:t xml:space="preserve"> инди</w:t>
      </w:r>
      <w:r w:rsidR="00E2287F">
        <w:rPr>
          <w:rFonts w:ascii="Times New Roman" w:hAnsi="Times New Roman" w:cs="Times New Roman"/>
          <w:sz w:val="28"/>
          <w:szCs w:val="28"/>
        </w:rPr>
        <w:t>кативных показателей разработан</w:t>
      </w:r>
      <w:r w:rsidRPr="001C3BCA">
        <w:rPr>
          <w:rFonts w:ascii="Times New Roman" w:hAnsi="Times New Roman" w:cs="Times New Roman"/>
          <w:sz w:val="28"/>
          <w:szCs w:val="28"/>
        </w:rPr>
        <w:t xml:space="preserve"> </w:t>
      </w:r>
      <w:r w:rsidR="00190018" w:rsidRPr="001C3BCA">
        <w:rPr>
          <w:rFonts w:ascii="Times New Roman" w:hAnsi="Times New Roman" w:cs="Times New Roman"/>
          <w:sz w:val="28"/>
          <w:szCs w:val="28"/>
        </w:rPr>
        <w:t>Минэкономразвития РФ.</w:t>
      </w:r>
      <w:r w:rsidRPr="001C3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09" w:rsidRPr="001C3BCA" w:rsidRDefault="00325009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Рекомендованные индикативные показатели включают в себя оценку количества проведенных профилактических мероприятий и контрольных (надзорных) мероприятий, количество выявленных нарушений, количество контролируемых лиц, привлеченных к ответственности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т.д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8E63A4" w:rsidRDefault="00190018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93F">
        <w:rPr>
          <w:rFonts w:ascii="Times New Roman" w:hAnsi="Times New Roman" w:cs="Times New Roman"/>
          <w:bCs/>
          <w:sz w:val="28"/>
          <w:szCs w:val="28"/>
        </w:rPr>
        <w:t>И</w:t>
      </w:r>
      <w:r w:rsidR="00894938" w:rsidRPr="0016793F">
        <w:rPr>
          <w:rFonts w:ascii="Times New Roman" w:hAnsi="Times New Roman" w:cs="Times New Roman"/>
          <w:bCs/>
          <w:sz w:val="28"/>
          <w:szCs w:val="28"/>
        </w:rPr>
        <w:t>ндикативные показатели для видов муниципального контроля</w:t>
      </w:r>
      <w:r w:rsidRPr="0016793F">
        <w:rPr>
          <w:rFonts w:ascii="Times New Roman" w:hAnsi="Times New Roman" w:cs="Times New Roman"/>
          <w:bCs/>
          <w:sz w:val="28"/>
          <w:szCs w:val="28"/>
        </w:rPr>
        <w:t xml:space="preserve"> также</w:t>
      </w:r>
      <w:r w:rsidR="00894938" w:rsidRPr="0016793F">
        <w:rPr>
          <w:rFonts w:ascii="Times New Roman" w:hAnsi="Times New Roman" w:cs="Times New Roman"/>
          <w:bCs/>
          <w:sz w:val="28"/>
          <w:szCs w:val="28"/>
        </w:rPr>
        <w:t xml:space="preserve"> утверждаются представительным органом муниципального образования.</w:t>
      </w:r>
      <w:r w:rsidR="0016793F" w:rsidRPr="0016793F">
        <w:rPr>
          <w:rFonts w:ascii="Times New Roman" w:hAnsi="Times New Roman" w:cs="Times New Roman"/>
          <w:bCs/>
          <w:sz w:val="28"/>
          <w:szCs w:val="28"/>
        </w:rPr>
        <w:t xml:space="preserve"> Допустимо утвердить только те индикативные показатели, из списка рекомендованных, которые возможно оценить в рамках </w:t>
      </w:r>
      <w:r w:rsidR="00C365CC">
        <w:rPr>
          <w:rFonts w:ascii="Times New Roman" w:hAnsi="Times New Roman" w:cs="Times New Roman"/>
          <w:bCs/>
          <w:sz w:val="28"/>
          <w:szCs w:val="28"/>
        </w:rPr>
        <w:t xml:space="preserve">конкретного вида муниципального </w:t>
      </w:r>
      <w:r w:rsidR="0016793F" w:rsidRPr="0016793F">
        <w:rPr>
          <w:rFonts w:ascii="Times New Roman" w:hAnsi="Times New Roman" w:cs="Times New Roman"/>
          <w:bCs/>
          <w:sz w:val="28"/>
          <w:szCs w:val="28"/>
        </w:rPr>
        <w:t>контроля</w:t>
      </w:r>
      <w:r w:rsidR="00C365CC">
        <w:rPr>
          <w:rFonts w:ascii="Times New Roman" w:hAnsi="Times New Roman" w:cs="Times New Roman"/>
          <w:bCs/>
          <w:sz w:val="28"/>
          <w:szCs w:val="28"/>
        </w:rPr>
        <w:t xml:space="preserve"> с учетом особенностей, установленных в положении</w:t>
      </w:r>
      <w:r w:rsidR="00306165">
        <w:rPr>
          <w:rFonts w:ascii="Times New Roman" w:hAnsi="Times New Roman" w:cs="Times New Roman"/>
          <w:bCs/>
          <w:sz w:val="28"/>
          <w:szCs w:val="28"/>
        </w:rPr>
        <w:t>.</w:t>
      </w:r>
      <w:r w:rsidR="0016793F" w:rsidRPr="001679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C3BCA" w:rsidRDefault="001C3BCA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Источником данных для индикативных показател</w:t>
      </w:r>
      <w:r w:rsidR="003A346F">
        <w:rPr>
          <w:rFonts w:ascii="Times New Roman" w:hAnsi="Times New Roman" w:cs="Times New Roman"/>
          <w:bCs/>
          <w:sz w:val="28"/>
          <w:szCs w:val="28"/>
        </w:rPr>
        <w:t>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7FCF">
        <w:rPr>
          <w:rFonts w:ascii="Times New Roman" w:hAnsi="Times New Roman" w:cs="Times New Roman"/>
          <w:bCs/>
          <w:sz w:val="28"/>
          <w:szCs w:val="28"/>
        </w:rPr>
        <w:t>является собственная информация</w:t>
      </w:r>
      <w:r w:rsidR="008F7E15">
        <w:rPr>
          <w:rFonts w:ascii="Times New Roman" w:hAnsi="Times New Roman" w:cs="Times New Roman"/>
          <w:bCs/>
          <w:sz w:val="28"/>
          <w:szCs w:val="28"/>
        </w:rPr>
        <w:t xml:space="preserve"> о работе</w:t>
      </w:r>
      <w:r w:rsidR="009E7FCF">
        <w:rPr>
          <w:rFonts w:ascii="Times New Roman" w:hAnsi="Times New Roman" w:cs="Times New Roman"/>
          <w:bCs/>
          <w:sz w:val="28"/>
          <w:szCs w:val="28"/>
        </w:rPr>
        <w:t xml:space="preserve"> контрольного</w:t>
      </w:r>
      <w:r w:rsidR="00ED53D7">
        <w:rPr>
          <w:rFonts w:ascii="Times New Roman" w:hAnsi="Times New Roman" w:cs="Times New Roman"/>
          <w:bCs/>
          <w:sz w:val="28"/>
          <w:szCs w:val="28"/>
        </w:rPr>
        <w:t xml:space="preserve"> (надзорного)</w:t>
      </w:r>
      <w:r w:rsidR="009E7FCF">
        <w:rPr>
          <w:rFonts w:ascii="Times New Roman" w:hAnsi="Times New Roman" w:cs="Times New Roman"/>
          <w:bCs/>
          <w:sz w:val="28"/>
          <w:szCs w:val="28"/>
        </w:rPr>
        <w:t xml:space="preserve"> органа.</w:t>
      </w:r>
    </w:p>
    <w:p w:rsidR="0016793F" w:rsidRDefault="0016793F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оценки результативности и эффективности </w:t>
      </w:r>
      <w:r w:rsidR="008F7E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полезным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предусмотреть </w:t>
      </w:r>
      <w:r w:rsidR="008F7E15" w:rsidRPr="008F7E15">
        <w:rPr>
          <w:rFonts w:ascii="Times New Roman" w:hAnsi="Times New Roman" w:cs="Times New Roman"/>
          <w:sz w:val="28"/>
          <w:szCs w:val="28"/>
        </w:rPr>
        <w:t>методику оценки результативности и эффективности деятельности контрольного (надзорного) органа, осуществляющего муниципальный контроль</w:t>
      </w:r>
      <w:r w:rsidRPr="008F7E15">
        <w:rPr>
          <w:rFonts w:ascii="Times New Roman" w:hAnsi="Times New Roman" w:cs="Times New Roman"/>
          <w:sz w:val="28"/>
          <w:szCs w:val="28"/>
        </w:rPr>
        <w:t>. Потому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 при наличии нескольких ключевых показателей без</w:t>
      </w:r>
      <w:r w:rsidR="001337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такой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методи</w:t>
      </w:r>
      <w:r w:rsidR="001337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 будет трудно оценить итоговые достижения</w:t>
      </w:r>
      <w:r w:rsidR="003250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</w:t>
      </w:r>
      <w:r w:rsidR="003250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оценки может включать в себя расчет и оценку одновременно</w:t>
      </w:r>
      <w:r w:rsidR="003A34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ключевых</w:t>
      </w:r>
      <w:r w:rsidR="003A34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3061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 </w:t>
      </w:r>
      <w:r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индикативных показателей.</w:t>
      </w:r>
    </w:p>
    <w:p w:rsidR="00AB5954" w:rsidRDefault="00A70A0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BCA">
        <w:rPr>
          <w:rFonts w:ascii="Times New Roman" w:hAnsi="Times New Roman" w:cs="Times New Roman"/>
          <w:sz w:val="28"/>
          <w:szCs w:val="28"/>
        </w:rPr>
        <w:t>По итогам анализа показателей контрольные (надзорные) органы формируют выводы и предложения о необходимости совершенствования нормативного (правового) регулирования и осуществления муниципального контроля в соответствующей сфере деятельности, а также иные предложения, связанные с осуществлением муниципального контроля и направленные на повышение эффективности такого контроля</w:t>
      </w:r>
      <w:r w:rsidR="00514F00">
        <w:rPr>
          <w:rFonts w:ascii="Times New Roman" w:hAnsi="Times New Roman" w:cs="Times New Roman"/>
          <w:sz w:val="28"/>
          <w:szCs w:val="28"/>
        </w:rPr>
        <w:t>.</w:t>
      </w:r>
    </w:p>
    <w:p w:rsidR="00A70A07" w:rsidRDefault="00AB5954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 ключевых показателей и об индикативных показателях видов контроля, в том числе о влиянии профилактических мероприятий и контрольных (надзорных) мероприятий на достижение ключевых показателей</w:t>
      </w:r>
      <w:r w:rsidR="00325009">
        <w:rPr>
          <w:rFonts w:ascii="Times New Roman" w:hAnsi="Times New Roman" w:cs="Times New Roman"/>
          <w:sz w:val="28"/>
          <w:szCs w:val="28"/>
        </w:rPr>
        <w:t xml:space="preserve"> </w:t>
      </w:r>
      <w:r w:rsidR="00325009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</w:t>
      </w:r>
      <w:r w:rsidR="003250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</w:t>
      </w:r>
      <w:r w:rsidR="00325009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тся в ежегодный доклад по виду контроля.</w:t>
      </w:r>
    </w:p>
    <w:p w:rsidR="003A346F" w:rsidRDefault="003A346F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0A07" w:rsidRPr="003A346F" w:rsidRDefault="00A70A0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A346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Примеры.</w:t>
      </w:r>
    </w:p>
    <w:p w:rsidR="00A70A07" w:rsidRPr="001C3BCA" w:rsidRDefault="003A346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A70A07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Примеры ключевых показателей:</w:t>
      </w:r>
    </w:p>
    <w:p w:rsidR="001C3BCA" w:rsidRDefault="00FE1D6E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земельно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:</w:t>
      </w:r>
    </w:p>
    <w:p w:rsidR="005B74EC" w:rsidRPr="00A60972" w:rsidRDefault="005B74EC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972">
        <w:rPr>
          <w:rFonts w:ascii="Times New Roman" w:hAnsi="Times New Roman" w:cs="Times New Roman"/>
          <w:bCs/>
          <w:sz w:val="28"/>
          <w:szCs w:val="28"/>
        </w:rPr>
        <w:t>По земельному контролю можно рассмотреть возможность использования таких показателей (при наличии источников информации) как:</w:t>
      </w:r>
    </w:p>
    <w:p w:rsidR="005B74EC" w:rsidRPr="00A60972" w:rsidRDefault="003A346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>бъем недополученных доходов местного бюджета (в виде земельного налога, арендной платы) в связи с использованием земельных участков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 xml:space="preserve">без правоустанавливающих документов; </w:t>
      </w:r>
    </w:p>
    <w:p w:rsidR="005B74EC" w:rsidRPr="00A60972" w:rsidRDefault="003A346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>бъем производства сельскохозяйственных культур, недополученный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 xml:space="preserve">в связи с неиспользованием (или нецелевым использованием) земельных участков </w:t>
      </w:r>
      <w:r w:rsidRPr="003A346F">
        <w:rPr>
          <w:rFonts w:ascii="Times New Roman" w:hAnsi="Times New Roman" w:cs="Times New Roman"/>
          <w:bCs/>
          <w:sz w:val="28"/>
          <w:szCs w:val="28"/>
        </w:rPr>
        <w:t xml:space="preserve">сельскохозяйственного 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>назначения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рублях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 xml:space="preserve"> (может быть рассчитан как произведение средней урожайности наиболее распространённой на территории </w:t>
      </w:r>
      <w:r w:rsidRPr="003A346F">
        <w:rPr>
          <w:rFonts w:ascii="Times New Roman" w:hAnsi="Times New Roman" w:cs="Times New Roman"/>
          <w:bCs/>
          <w:sz w:val="28"/>
          <w:szCs w:val="28"/>
        </w:rPr>
        <w:t>сельскохозяйственно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3A3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 xml:space="preserve">культуры, площади неиспользуемых земельных участков, или участков используемых не по назначению, и средней стоимости реализации данной </w:t>
      </w:r>
      <w:r w:rsidRPr="003A346F">
        <w:rPr>
          <w:rFonts w:ascii="Times New Roman" w:hAnsi="Times New Roman" w:cs="Times New Roman"/>
          <w:bCs/>
          <w:sz w:val="28"/>
          <w:szCs w:val="28"/>
        </w:rPr>
        <w:t>сельскохозяйственно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3A3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>культуры)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B74EC" w:rsidRPr="00A60972" w:rsidRDefault="003A346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5B74EC" w:rsidRPr="00A60972">
        <w:rPr>
          <w:rFonts w:ascii="Times New Roman" w:hAnsi="Times New Roman" w:cs="Times New Roman"/>
          <w:bCs/>
          <w:sz w:val="28"/>
          <w:szCs w:val="28"/>
        </w:rPr>
        <w:t>щерб, нанесённый земельным участкам, в результате нецелевого использования, в рублях;</w:t>
      </w:r>
    </w:p>
    <w:p w:rsidR="00C218BD" w:rsidRPr="00EC2768" w:rsidRDefault="003A346F" w:rsidP="001A2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218BD" w:rsidRPr="00EC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неиспользуемых земельных участков из земель сельскохозяйственного назначения от общего числа земельных участков из земель сельскохозяйственного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218BD" w:rsidRPr="00EC2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18BD" w:rsidRPr="00EC2768" w:rsidRDefault="003A346F" w:rsidP="001A29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218BD" w:rsidRPr="00EC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самовольно захваченных земельных участков от общего числа земельных участков на террит</w:t>
      </w:r>
      <w:r w:rsidR="00C218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18BD" w:rsidRDefault="003A346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218BD" w:rsidRPr="00EC2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земельных участков, предназначенных для индивидуального жилищного или иного строительства, на которых отсутствует объект капитального строительства и не ведутся строительные работы</w:t>
      </w:r>
      <w:r w:rsidR="00C21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4EC" w:rsidRPr="009E7FCF" w:rsidRDefault="005B74EC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1C3BCA" w:rsidRPr="009E7FCF" w:rsidRDefault="005F518F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в сфере благоустройства</w:t>
      </w:r>
      <w:r w:rsidR="005557DB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(в зависимости от Правил благоустройства)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: </w:t>
      </w:r>
    </w:p>
    <w:p w:rsidR="001337D3" w:rsidRDefault="003A346F" w:rsidP="001A29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13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оля граждан от</w:t>
      </w:r>
      <w:r w:rsidR="00A6097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общей численности населения </w:t>
      </w:r>
      <w:r w:rsidR="0013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A6097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получивших травму в зимний период (ноябрь-март),</w:t>
      </w:r>
      <w:r w:rsidR="00A60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097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несоблюдением </w:t>
      </w:r>
      <w:r w:rsidR="00A60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контролируемыми лицами</w:t>
      </w:r>
      <w:r w:rsidR="00A6097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 благоустройства</w:t>
      </w:r>
      <w:r w:rsidR="00A60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097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части очистки кровель от снега, наледи и сосулек и (или) очистки от снега и льда, обработки </w:t>
      </w:r>
      <w:r w:rsidR="00A60972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противогололёдными материалами покрытий проезжей части дорог, мостов, улиц, тротуаров, проездов, пешеходных коммуникаций»</w:t>
      </w:r>
      <w:r w:rsidR="001A2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3BCA" w:rsidRPr="001337D3" w:rsidRDefault="001A2916" w:rsidP="001A29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="005024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оля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утраченных в течение отчетного года деревьев и кустарников, удаленных без соответству</w:t>
      </w:r>
      <w:r w:rsidR="001337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ющего разрешения или возмещения/стоимость на их восстановление;</w:t>
      </w:r>
    </w:p>
    <w:p w:rsidR="001C3BCA" w:rsidRP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5024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тоимость устранения свалок мусора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обнаруженного в течение отчетного года на территориях общего пользования и прилегающих территориях;</w:t>
      </w:r>
    </w:p>
    <w:p w:rsidR="001C3BCA" w:rsidRP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оличество случаев </w:t>
      </w:r>
      <w:r w:rsidR="001337D3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травматиз</w:t>
      </w:r>
      <w:r w:rsidR="001337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 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людей от несвоевременного удаления наледи, сосулек выявленных в течение отчетного периода; </w:t>
      </w:r>
    </w:p>
    <w:p w:rsidR="001C3BCA" w:rsidRP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оличество случаев причинения вреда людям карантинными и ядовитыми растениями, выявленных в течение отчетного года.</w:t>
      </w:r>
    </w:p>
    <w:p w:rsidR="00A60972" w:rsidRDefault="00A60972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</w:p>
    <w:p w:rsidR="001C3BCA" w:rsidRPr="009E7FCF" w:rsidRDefault="00FE1D6E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ного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жилищн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ого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:</w:t>
      </w:r>
    </w:p>
    <w:p w:rsid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исло погибших в результате ненадлежащего содержания муниципального жилого фонда (количество человек);</w:t>
      </w:r>
    </w:p>
    <w:p w:rsidR="005024B9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5F51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тоимость восстановительного ремонта жилых помещений муниципального жилищного фонда вследствие их неправильного использования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024B9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5024B9" w:rsidRPr="00CF1DC3">
        <w:rPr>
          <w:rFonts w:ascii="Times New Roman" w:eastAsia="Calibri" w:hAnsi="Times New Roman" w:cs="Times New Roman"/>
          <w:sz w:val="28"/>
          <w:szCs w:val="28"/>
        </w:rPr>
        <w:t xml:space="preserve">умма перерасчета незаконно начисленной платы </w:t>
      </w:r>
      <w:r w:rsidR="005024B9" w:rsidRPr="00CF1DC3">
        <w:rPr>
          <w:rFonts w:ascii="Times New Roman" w:hAnsi="Times New Roman" w:cs="Times New Roman"/>
          <w:sz w:val="28"/>
          <w:szCs w:val="28"/>
        </w:rPr>
        <w:t>гражданам, юридическим лицам, индивидуальным предпринимателям, государству</w:t>
      </w:r>
      <w:r w:rsidR="005024B9" w:rsidRPr="00CF1DC3">
        <w:rPr>
          <w:rFonts w:ascii="Times New Roman" w:eastAsia="Calibri" w:hAnsi="Times New Roman" w:cs="Times New Roman"/>
          <w:sz w:val="28"/>
          <w:szCs w:val="28"/>
        </w:rPr>
        <w:t xml:space="preserve"> в отчетном периоде в результате нарушений </w:t>
      </w:r>
      <w:r w:rsidR="005024B9" w:rsidRPr="00CF1DC3">
        <w:rPr>
          <w:rFonts w:ascii="Times New Roman" w:hAnsi="Times New Roman" w:cs="Times New Roman"/>
          <w:bCs/>
          <w:sz w:val="28"/>
          <w:szCs w:val="28"/>
        </w:rPr>
        <w:t>обязательных требований организациями, осуществляющими предоставление жилищно-коммунальных услуг собственникам и пользователям помещений</w:t>
      </w:r>
      <w:r w:rsidR="005024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24B9" w:rsidRPr="00CF1DC3">
        <w:rPr>
          <w:rFonts w:ascii="Times New Roman" w:hAnsi="Times New Roman" w:cs="Times New Roman"/>
          <w:bCs/>
          <w:sz w:val="28"/>
          <w:szCs w:val="28"/>
        </w:rPr>
        <w:t>в многоквартирных домах и жилых домов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5024B9" w:rsidRPr="00CF1D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14FD" w:rsidRPr="005024B9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314FD">
        <w:rPr>
          <w:rFonts w:ascii="Times New Roman" w:hAnsi="Times New Roman" w:cs="Times New Roman"/>
          <w:sz w:val="28"/>
          <w:szCs w:val="28"/>
        </w:rPr>
        <w:t>оличество</w:t>
      </w:r>
      <w:r w:rsidR="00E314FD" w:rsidRPr="00FE3224">
        <w:rPr>
          <w:rFonts w:ascii="Times New Roman" w:hAnsi="Times New Roman" w:cs="Times New Roman"/>
          <w:sz w:val="28"/>
          <w:szCs w:val="28"/>
        </w:rPr>
        <w:t xml:space="preserve"> пользователей помещений в многоквартирных домах, в отношении которых вступившим в законную силу решением суда подтверждено причинение вреда жизни или тяжкого вреда здоровью вследствие нарушения обязательных требований, предусмотренных частью 2.2 статьи 161 ЖК РФ</w:t>
      </w:r>
      <w:r w:rsidR="00E314FD">
        <w:rPr>
          <w:rFonts w:ascii="Times New Roman" w:hAnsi="Times New Roman" w:cs="Times New Roman"/>
          <w:sz w:val="28"/>
          <w:szCs w:val="28"/>
        </w:rPr>
        <w:t>.</w:t>
      </w:r>
    </w:p>
    <w:p w:rsidR="005024B9" w:rsidRDefault="005024B9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3BCA" w:rsidRPr="009E7FCF" w:rsidRDefault="00FE1D6E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лесно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:</w:t>
      </w:r>
    </w:p>
    <w:p w:rsidR="005024B9" w:rsidRPr="00CF1DC3" w:rsidRDefault="001A2916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24B9" w:rsidRPr="00CF1DC3">
        <w:rPr>
          <w:rFonts w:ascii="Times New Roman" w:hAnsi="Times New Roman" w:cs="Times New Roman"/>
          <w:sz w:val="28"/>
          <w:szCs w:val="28"/>
        </w:rPr>
        <w:t>бъем затрат, необходимых для воспроизводства лесов (и или восстановления территории), поврежденных в результате нарушения контролируемыми лицами обязательных требований;</w:t>
      </w:r>
    </w:p>
    <w:p w:rsidR="005024B9" w:rsidRPr="00CF1DC3" w:rsidRDefault="001A2916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едополученный доход местного бюджета </w:t>
      </w:r>
      <w:r w:rsidR="005024B9" w:rsidRPr="00CF1DC3">
        <w:rPr>
          <w:rFonts w:ascii="Times New Roman" w:hAnsi="Times New Roman" w:cs="Times New Roman"/>
          <w:i/>
          <w:sz w:val="28"/>
          <w:szCs w:val="28"/>
        </w:rPr>
        <w:t>(в виде платы за единицу объема лесных ресурсов; платы за единицу площади лесного участка в целях его аренды; платы за единицу объема древесины)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контролируемыми лицами правил пользования лесными ресурсами, лесными участками, заготовк</w:t>
      </w:r>
      <w:r>
        <w:rPr>
          <w:rFonts w:ascii="Times New Roman" w:hAnsi="Times New Roman" w:cs="Times New Roman"/>
          <w:sz w:val="28"/>
          <w:szCs w:val="28"/>
        </w:rPr>
        <w:t>и древесины;</w:t>
      </w:r>
    </w:p>
    <w:p w:rsidR="001C3BCA" w:rsidRP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личество утраченных в течение отчетного года деревьев по отношению к среднему вреду, нанесённому лесам за предшествующие 5 лет в %;</w:t>
      </w:r>
    </w:p>
    <w:p w:rsidR="001A2916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</w:p>
    <w:p w:rsidR="001C3BCA" w:rsidRPr="009E7FCF" w:rsidRDefault="00FE1D6E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го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в области охраны и использования особо охраняемых природных территорий</w:t>
      </w:r>
      <w:r w:rsid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местного </w:t>
      </w:r>
      <w:r w:rsidR="00AB5954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значения</w:t>
      </w:r>
      <w:r w:rsidR="001C3BCA" w:rsidRPr="009E7FC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: </w:t>
      </w:r>
    </w:p>
    <w:p w:rsidR="001C3BCA" w:rsidRPr="001C3BCA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A476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тоимость возмещения </w:t>
      </w:r>
      <w:r w:rsidR="001C3BCA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ущерба, причиненного особо охраняемым природным территориям местного значения.</w:t>
      </w:r>
    </w:p>
    <w:p w:rsidR="001A2916" w:rsidRDefault="001A2916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</w:p>
    <w:p w:rsidR="001C3BCA" w:rsidRDefault="001C3BCA" w:rsidP="001A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  <w:r w:rsidRPr="005F518F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Для муниципального контроля на автомобильном транспорте, городском наземном электрическом транспорте и в дорожном хозяйстве:</w:t>
      </w:r>
    </w:p>
    <w:p w:rsidR="005024B9" w:rsidRPr="001A2916" w:rsidRDefault="005024B9" w:rsidP="001A29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C3">
        <w:rPr>
          <w:rFonts w:ascii="Times New Roman" w:eastAsia="Calibri" w:hAnsi="Times New Roman" w:cs="Times New Roman"/>
          <w:sz w:val="28"/>
          <w:szCs w:val="28"/>
        </w:rPr>
        <w:t>можно рассмотреть ключевые показатели, утвержденные постановлением Правительс</w:t>
      </w:r>
      <w:r>
        <w:rPr>
          <w:rFonts w:ascii="Times New Roman" w:eastAsia="Calibri" w:hAnsi="Times New Roman" w:cs="Times New Roman"/>
          <w:sz w:val="28"/>
          <w:szCs w:val="28"/>
        </w:rPr>
        <w:t>тва РФ от 01.12.</w:t>
      </w:r>
      <w:r w:rsidRPr="00CF1DC3">
        <w:rPr>
          <w:rFonts w:ascii="Times New Roman" w:eastAsia="Calibri" w:hAnsi="Times New Roman" w:cs="Times New Roman"/>
          <w:sz w:val="28"/>
          <w:szCs w:val="28"/>
        </w:rPr>
        <w:t>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г.</w:t>
      </w:r>
      <w:r w:rsidRPr="00CF1DC3">
        <w:rPr>
          <w:rFonts w:ascii="Times New Roman" w:eastAsia="Calibri" w:hAnsi="Times New Roman" w:cs="Times New Roman"/>
          <w:sz w:val="28"/>
          <w:szCs w:val="28"/>
        </w:rPr>
        <w:t xml:space="preserve"> № 2166 в отношении соответствующего федерального надзора, </w:t>
      </w:r>
      <w:r w:rsidRPr="001A2916">
        <w:rPr>
          <w:rFonts w:ascii="Times New Roman" w:eastAsia="Calibri" w:hAnsi="Times New Roman" w:cs="Times New Roman"/>
          <w:sz w:val="28"/>
          <w:szCs w:val="28"/>
        </w:rPr>
        <w:t>применив их в отношении дорог местного значения, и изменив в соответствии с местным пассажиропотоком или численностью населения:</w:t>
      </w:r>
    </w:p>
    <w:p w:rsidR="005024B9" w:rsidRPr="00CF1DC3" w:rsidRDefault="001A2916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оличество людей, погибших в </w:t>
      </w:r>
      <w:r w:rsidR="005024B9">
        <w:rPr>
          <w:rFonts w:ascii="Times New Roman" w:hAnsi="Times New Roman" w:cs="Times New Roman"/>
          <w:sz w:val="28"/>
          <w:szCs w:val="28"/>
        </w:rPr>
        <w:t xml:space="preserve">ДТП 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в результате нарушения обязательных требований в области автомобильного транспорта, городского наземного электрического транспорта и дорожного хозяйства </w:t>
      </w:r>
      <w:r w:rsidR="005024B9" w:rsidRPr="00CF1DC3">
        <w:rPr>
          <w:rFonts w:ascii="Times New Roman" w:hAnsi="Times New Roman" w:cs="Times New Roman"/>
          <w:i/>
          <w:sz w:val="28"/>
          <w:szCs w:val="28"/>
        </w:rPr>
        <w:t>(человек на 100 млн. перевезенных пассажиров),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024B9">
        <w:rPr>
          <w:rFonts w:ascii="Times New Roman" w:hAnsi="Times New Roman" w:cs="Times New Roman"/>
          <w:sz w:val="28"/>
          <w:szCs w:val="28"/>
        </w:rPr>
        <w:t xml:space="preserve"> </w:t>
      </w:r>
      <w:r w:rsidR="005024B9" w:rsidRPr="00CF1DC3">
        <w:rPr>
          <w:rFonts w:ascii="Times New Roman" w:hAnsi="Times New Roman" w:cs="Times New Roman"/>
          <w:sz w:val="28"/>
          <w:szCs w:val="28"/>
        </w:rPr>
        <w:t>по причине дорожных условий, не соответствующих требованиям</w:t>
      </w:r>
      <w:r w:rsidR="005024B9">
        <w:rPr>
          <w:rFonts w:ascii="Times New Roman" w:hAnsi="Times New Roman" w:cs="Times New Roman"/>
          <w:sz w:val="28"/>
          <w:szCs w:val="28"/>
        </w:rPr>
        <w:t xml:space="preserve"> </w:t>
      </w:r>
      <w:r w:rsidR="005024B9" w:rsidRPr="00CF1DC3">
        <w:rPr>
          <w:rFonts w:ascii="Times New Roman" w:hAnsi="Times New Roman" w:cs="Times New Roman"/>
          <w:sz w:val="28"/>
          <w:szCs w:val="28"/>
        </w:rPr>
        <w:t>по обеспечению сохранности автомобильных дорог;</w:t>
      </w:r>
    </w:p>
    <w:p w:rsidR="00E314FD" w:rsidRDefault="001A2916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оличество людей, травмированных в </w:t>
      </w:r>
      <w:r w:rsidR="005024B9">
        <w:rPr>
          <w:rFonts w:ascii="Times New Roman" w:hAnsi="Times New Roman" w:cs="Times New Roman"/>
          <w:sz w:val="28"/>
          <w:szCs w:val="28"/>
        </w:rPr>
        <w:t>ДТП</w:t>
      </w:r>
      <w:r w:rsidR="005024B9"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обязательных требований в области автомобильного транспорта, городского наземного электрического транспорта</w:t>
      </w:r>
      <w:r w:rsidR="005024B9">
        <w:rPr>
          <w:rFonts w:ascii="Times New Roman" w:hAnsi="Times New Roman" w:cs="Times New Roman"/>
          <w:sz w:val="28"/>
          <w:szCs w:val="28"/>
        </w:rPr>
        <w:t xml:space="preserve"> </w:t>
      </w:r>
      <w:r w:rsidR="005024B9" w:rsidRPr="00CF1DC3">
        <w:rPr>
          <w:rFonts w:ascii="Times New Roman" w:hAnsi="Times New Roman" w:cs="Times New Roman"/>
          <w:sz w:val="28"/>
          <w:szCs w:val="28"/>
        </w:rPr>
        <w:t>и дорожного хозяйства (человек на 100 млн. перевезенных пассажиров), в том числе по причине дорожных условий, не соответствующих требованиям</w:t>
      </w:r>
      <w:r w:rsidR="005024B9">
        <w:rPr>
          <w:rFonts w:ascii="Times New Roman" w:hAnsi="Times New Roman" w:cs="Times New Roman"/>
          <w:sz w:val="28"/>
          <w:szCs w:val="28"/>
        </w:rPr>
        <w:t xml:space="preserve"> </w:t>
      </w:r>
      <w:r w:rsidR="005024B9" w:rsidRPr="00CF1DC3">
        <w:rPr>
          <w:rFonts w:ascii="Times New Roman" w:hAnsi="Times New Roman" w:cs="Times New Roman"/>
          <w:sz w:val="28"/>
          <w:szCs w:val="28"/>
        </w:rPr>
        <w:t>по обеспечению сохранности автомобильных дорог федерального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14FD" w:rsidRDefault="001A2916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оличество случаев причинение вреда (ущерба) жизни человека вследствие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несоблюдения требований к эксплуатации объектов дорожного сервиса,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размещенных в полосах отвода и (или) придорожных полосах автомобильных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дорог общего пользования, а также требований к осуществлению работ по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капитальному ремонту, ремонту и содержанию автомобильных дорог общего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пользования (число погибших в ДТП при движении по принятому в эксплуатацию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примыканию, а так же вследствие некачественного ремонта, и содержания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автомоб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ильных дорог общего пользования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(рассчитывается в процентном</w:t>
      </w:r>
      <w:r w:rsidR="00E314FD" w:rsidRPr="009D0F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FD" w:rsidRPr="00B60B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соотношении на 10 000 населения)</w:t>
      </w:r>
      <w:r w:rsidR="00A52D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E314FD" w:rsidRPr="009D0F46" w:rsidRDefault="00A52D8B" w:rsidP="001A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314FD" w:rsidRPr="009D0F46">
        <w:rPr>
          <w:rFonts w:ascii="Times New Roman" w:hAnsi="Times New Roman" w:cs="Times New Roman"/>
          <w:sz w:val="28"/>
          <w:szCs w:val="28"/>
        </w:rPr>
        <w:t>атериальный ущерб причиненный контролируемыми лицами вследствие несоблюдения требований технических условий контролируемыми лицами по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</w:t>
      </w:r>
      <w:r>
        <w:rPr>
          <w:rFonts w:ascii="Times New Roman" w:hAnsi="Times New Roman" w:cs="Times New Roman"/>
          <w:sz w:val="28"/>
          <w:szCs w:val="28"/>
        </w:rPr>
        <w:t>жной полосе автомобильных дорог;</w:t>
      </w:r>
    </w:p>
    <w:p w:rsidR="00E314FD" w:rsidRDefault="00A52D8B" w:rsidP="00E3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314FD" w:rsidRPr="009D0F46">
        <w:rPr>
          <w:rFonts w:ascii="Times New Roman" w:hAnsi="Times New Roman" w:cs="Times New Roman"/>
          <w:sz w:val="28"/>
          <w:szCs w:val="28"/>
        </w:rPr>
        <w:t>оличество случаев причинени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314FD" w:rsidRPr="009D0F46">
        <w:rPr>
          <w:rFonts w:ascii="Times New Roman" w:hAnsi="Times New Roman" w:cs="Times New Roman"/>
          <w:sz w:val="28"/>
          <w:szCs w:val="28"/>
        </w:rPr>
        <w:t xml:space="preserve"> вреда (ущерба) контролируемыми лицами жизни и здоровью граждан при осуществлении регулярных перевозок по муниципальным маршрутам (рассчитывается в процентном соотношении на 10 000 населения)</w:t>
      </w:r>
      <w:r w:rsidR="00E314FD">
        <w:rPr>
          <w:rFonts w:ascii="Times New Roman" w:hAnsi="Times New Roman" w:cs="Times New Roman"/>
          <w:sz w:val="28"/>
          <w:szCs w:val="28"/>
        </w:rPr>
        <w:t>.</w:t>
      </w:r>
    </w:p>
    <w:p w:rsidR="00E314FD" w:rsidRPr="00CF1DC3" w:rsidRDefault="00E314FD" w:rsidP="00E3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972" w:rsidRPr="00A60972" w:rsidRDefault="00A60972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60972">
        <w:rPr>
          <w:rFonts w:ascii="Times New Roman" w:hAnsi="Times New Roman" w:cs="Times New Roman"/>
          <w:sz w:val="28"/>
          <w:szCs w:val="28"/>
          <w:u w:val="single"/>
        </w:rPr>
        <w:t>Приведенные показатели – это примеры для понимания характера</w:t>
      </w:r>
      <w:r w:rsidR="00A52D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0972">
        <w:rPr>
          <w:rFonts w:ascii="Times New Roman" w:hAnsi="Times New Roman" w:cs="Times New Roman"/>
          <w:sz w:val="28"/>
          <w:szCs w:val="28"/>
          <w:u w:val="single"/>
        </w:rPr>
        <w:t xml:space="preserve">и сути ключевого показателя. Окончательный выбор (разработку) показателя (показателей) осуществляет специалист в области конкретного вида контроля, обладающий специализированными отраслевыми и нормативными знаниями и практикой работы в сфере конкретного вида контроля. </w:t>
      </w:r>
    </w:p>
    <w:p w:rsidR="00A60972" w:rsidRPr="00CF1DC3" w:rsidRDefault="00A60972" w:rsidP="00A52D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Ключевые показатели вида контроля и их целевые значения могут входить в Стратегические документы развития </w:t>
      </w:r>
      <w:r w:rsidR="001337D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образования/оценки деятельности руководителей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70A07" w:rsidRPr="001337D3" w:rsidRDefault="00A70A0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22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 методики оценки</w:t>
      </w:r>
      <w:r w:rsidR="001679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793F" w:rsidRPr="001C3B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результативности и эффективности</w:t>
      </w:r>
      <w:r w:rsidRPr="00E22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8" w:history="1">
        <w:r w:rsidR="001C3BCA" w:rsidRPr="001337D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shd w:val="clear" w:color="auto" w:fill="FFFFFF"/>
          </w:rPr>
          <w:t>Распоряжение Правительства Челябинской области от 01.03.2022 № 127-рп «Об оценке результативности и эффективности деятельности органов исполнительной власти Челябинской области, осуществляющих государственный контроль (надзор)»</w:t>
        </w:r>
      </w:hyperlink>
    </w:p>
    <w:p w:rsidR="00A70A07" w:rsidRPr="001337D3" w:rsidRDefault="00A70A07" w:rsidP="00E314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  <w:r w:rsidRPr="001337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Рекомендованные индикативные показатели:</w:t>
      </w:r>
      <w:r w:rsidR="001C3BCA" w:rsidRPr="001337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hyperlink r:id="rId9" w:history="1">
        <w:r w:rsidR="001C3BCA" w:rsidRPr="001337D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shd w:val="clear" w:color="auto" w:fill="FFFFFF"/>
          </w:rPr>
          <w:t xml:space="preserve">Примерный список индикативных показателей, рекомендованных Министерством экономического развития </w:t>
        </w:r>
        <w:r w:rsidR="006340CB" w:rsidRPr="001337D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shd w:val="clear" w:color="auto" w:fill="FFFFFF"/>
          </w:rPr>
          <w:t>Российской</w:t>
        </w:r>
      </w:hyperlink>
      <w:r w:rsidR="006340CB" w:rsidRPr="001337D3">
        <w:rPr>
          <w:rStyle w:val="a7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Федерации.</w:t>
      </w:r>
    </w:p>
    <w:p w:rsidR="00A70A07" w:rsidRDefault="00A70A07" w:rsidP="00E314F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624D4" w:rsidRPr="009D1ED9" w:rsidRDefault="005557DB" w:rsidP="00EE18D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557DB"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711577" wp14:editId="7885360A">
            <wp:extent cx="6152515" cy="52495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4D4" w:rsidRPr="009D1ED9" w:rsidSect="00070F64">
      <w:foot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1C7" w:rsidRDefault="001431C7" w:rsidP="00F82376">
      <w:pPr>
        <w:spacing w:after="0" w:line="240" w:lineRule="auto"/>
      </w:pPr>
      <w:r>
        <w:separator/>
      </w:r>
    </w:p>
  </w:endnote>
  <w:endnote w:type="continuationSeparator" w:id="0">
    <w:p w:rsidR="001431C7" w:rsidRDefault="001431C7" w:rsidP="00F8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788555"/>
      <w:docPartObj>
        <w:docPartGallery w:val="Page Numbers (Bottom of Page)"/>
        <w:docPartUnique/>
      </w:docPartObj>
    </w:sdtPr>
    <w:sdtEndPr/>
    <w:sdtContent>
      <w:p w:rsidR="00F82376" w:rsidRDefault="00C966C1">
        <w:pPr>
          <w:pStyle w:val="aa"/>
          <w:jc w:val="center"/>
        </w:pPr>
        <w:r>
          <w:fldChar w:fldCharType="begin"/>
        </w:r>
        <w:r w:rsidR="00F82376">
          <w:instrText>PAGE   \* MERGEFORMAT</w:instrText>
        </w:r>
        <w:r>
          <w:fldChar w:fldCharType="separate"/>
        </w:r>
        <w:r w:rsidR="001431C7">
          <w:rPr>
            <w:noProof/>
          </w:rPr>
          <w:t>1</w:t>
        </w:r>
        <w:r>
          <w:fldChar w:fldCharType="end"/>
        </w:r>
      </w:p>
    </w:sdtContent>
  </w:sdt>
  <w:p w:rsidR="00F82376" w:rsidRDefault="00F823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1C7" w:rsidRDefault="001431C7" w:rsidP="00F82376">
      <w:pPr>
        <w:spacing w:after="0" w:line="240" w:lineRule="auto"/>
      </w:pPr>
      <w:r>
        <w:separator/>
      </w:r>
    </w:p>
  </w:footnote>
  <w:footnote w:type="continuationSeparator" w:id="0">
    <w:p w:rsidR="001431C7" w:rsidRDefault="001431C7" w:rsidP="00F8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4DB"/>
    <w:multiLevelType w:val="hybridMultilevel"/>
    <w:tmpl w:val="95B47E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229ED"/>
    <w:multiLevelType w:val="hybridMultilevel"/>
    <w:tmpl w:val="32E4E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3EEF"/>
    <w:multiLevelType w:val="hybridMultilevel"/>
    <w:tmpl w:val="50AA1CA4"/>
    <w:lvl w:ilvl="0" w:tplc="24AC6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A2DF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6420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2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9659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96E7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C43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EDE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9E8C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8A1821"/>
    <w:multiLevelType w:val="hybridMultilevel"/>
    <w:tmpl w:val="23667280"/>
    <w:lvl w:ilvl="0" w:tplc="9EF484FC">
      <w:start w:val="2"/>
      <w:numFmt w:val="bullet"/>
      <w:lvlText w:val=""/>
      <w:lvlJc w:val="left"/>
      <w:pPr>
        <w:ind w:left="15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B9436B7"/>
    <w:multiLevelType w:val="hybridMultilevel"/>
    <w:tmpl w:val="0BA06492"/>
    <w:lvl w:ilvl="0" w:tplc="11DC6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C46C3A"/>
    <w:multiLevelType w:val="hybridMultilevel"/>
    <w:tmpl w:val="AA287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9258B"/>
    <w:multiLevelType w:val="hybridMultilevel"/>
    <w:tmpl w:val="1F848FAA"/>
    <w:lvl w:ilvl="0" w:tplc="00122F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02D9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C4B5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88A1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5623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0C6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10F3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62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E5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BC27018"/>
    <w:multiLevelType w:val="hybridMultilevel"/>
    <w:tmpl w:val="F816F4A8"/>
    <w:lvl w:ilvl="0" w:tplc="47A85E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5A465A"/>
    <w:multiLevelType w:val="hybridMultilevel"/>
    <w:tmpl w:val="0BA06492"/>
    <w:lvl w:ilvl="0" w:tplc="11DC6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3E49E4"/>
    <w:multiLevelType w:val="hybridMultilevel"/>
    <w:tmpl w:val="02EE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D51A4"/>
    <w:multiLevelType w:val="hybridMultilevel"/>
    <w:tmpl w:val="65DAE950"/>
    <w:lvl w:ilvl="0" w:tplc="C74C4F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4A07584"/>
    <w:multiLevelType w:val="hybridMultilevel"/>
    <w:tmpl w:val="9C3E67B2"/>
    <w:lvl w:ilvl="0" w:tplc="AFE803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7942D4"/>
    <w:multiLevelType w:val="hybridMultilevel"/>
    <w:tmpl w:val="2472A156"/>
    <w:lvl w:ilvl="0" w:tplc="DFC083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7B82DA1"/>
    <w:multiLevelType w:val="hybridMultilevel"/>
    <w:tmpl w:val="4572A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691571"/>
    <w:multiLevelType w:val="hybridMultilevel"/>
    <w:tmpl w:val="805A7F06"/>
    <w:lvl w:ilvl="0" w:tplc="A1583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0C2F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7A11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0C72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A614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6644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BAFD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024A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9CAE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42803D2"/>
    <w:multiLevelType w:val="hybridMultilevel"/>
    <w:tmpl w:val="A72E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552FA"/>
    <w:multiLevelType w:val="hybridMultilevel"/>
    <w:tmpl w:val="66B00E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6"/>
  </w:num>
  <w:num w:numId="13">
    <w:abstractNumId w:val="14"/>
  </w:num>
  <w:num w:numId="14">
    <w:abstractNumId w:val="9"/>
  </w:num>
  <w:num w:numId="15">
    <w:abstractNumId w:val="3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C4"/>
    <w:rsid w:val="00004D64"/>
    <w:rsid w:val="00014B52"/>
    <w:rsid w:val="00020BBB"/>
    <w:rsid w:val="00037801"/>
    <w:rsid w:val="00051C02"/>
    <w:rsid w:val="00056AFA"/>
    <w:rsid w:val="0006248D"/>
    <w:rsid w:val="00062E60"/>
    <w:rsid w:val="00070F64"/>
    <w:rsid w:val="00085049"/>
    <w:rsid w:val="00091144"/>
    <w:rsid w:val="000D00FE"/>
    <w:rsid w:val="000D716C"/>
    <w:rsid w:val="000E3F4D"/>
    <w:rsid w:val="000F35D4"/>
    <w:rsid w:val="00111361"/>
    <w:rsid w:val="001137DF"/>
    <w:rsid w:val="00115A15"/>
    <w:rsid w:val="001166E3"/>
    <w:rsid w:val="00122751"/>
    <w:rsid w:val="001337D3"/>
    <w:rsid w:val="00140F39"/>
    <w:rsid w:val="00142C3C"/>
    <w:rsid w:val="001431C7"/>
    <w:rsid w:val="0016793F"/>
    <w:rsid w:val="00182351"/>
    <w:rsid w:val="00190018"/>
    <w:rsid w:val="001A2916"/>
    <w:rsid w:val="001A51B3"/>
    <w:rsid w:val="001B1ED9"/>
    <w:rsid w:val="001B6026"/>
    <w:rsid w:val="001B7FF5"/>
    <w:rsid w:val="001C16DF"/>
    <w:rsid w:val="001C3BCA"/>
    <w:rsid w:val="001E4E4C"/>
    <w:rsid w:val="001E6BE6"/>
    <w:rsid w:val="00225D55"/>
    <w:rsid w:val="00231031"/>
    <w:rsid w:val="00232891"/>
    <w:rsid w:val="002348EC"/>
    <w:rsid w:val="002451D7"/>
    <w:rsid w:val="00252561"/>
    <w:rsid w:val="00252806"/>
    <w:rsid w:val="00256D7C"/>
    <w:rsid w:val="00280B3C"/>
    <w:rsid w:val="00281904"/>
    <w:rsid w:val="00291A6B"/>
    <w:rsid w:val="00297340"/>
    <w:rsid w:val="002A5829"/>
    <w:rsid w:val="002D64B9"/>
    <w:rsid w:val="002E3F59"/>
    <w:rsid w:val="00303F6D"/>
    <w:rsid w:val="00306165"/>
    <w:rsid w:val="00325009"/>
    <w:rsid w:val="00325BB5"/>
    <w:rsid w:val="00355A43"/>
    <w:rsid w:val="00355DDA"/>
    <w:rsid w:val="00356254"/>
    <w:rsid w:val="00361EF8"/>
    <w:rsid w:val="003A346F"/>
    <w:rsid w:val="003C1289"/>
    <w:rsid w:val="003D59B2"/>
    <w:rsid w:val="003E0D31"/>
    <w:rsid w:val="003F50C4"/>
    <w:rsid w:val="00427C72"/>
    <w:rsid w:val="004537FF"/>
    <w:rsid w:val="00474C0D"/>
    <w:rsid w:val="004A35D0"/>
    <w:rsid w:val="004B61C7"/>
    <w:rsid w:val="004D6641"/>
    <w:rsid w:val="004D779B"/>
    <w:rsid w:val="005024B9"/>
    <w:rsid w:val="00514F00"/>
    <w:rsid w:val="0052420F"/>
    <w:rsid w:val="0054135F"/>
    <w:rsid w:val="0055076A"/>
    <w:rsid w:val="005557DB"/>
    <w:rsid w:val="005623FA"/>
    <w:rsid w:val="00581BBF"/>
    <w:rsid w:val="005A1A59"/>
    <w:rsid w:val="005A6B7D"/>
    <w:rsid w:val="005B74EC"/>
    <w:rsid w:val="005D4365"/>
    <w:rsid w:val="005D50D4"/>
    <w:rsid w:val="005E24CA"/>
    <w:rsid w:val="005E58D4"/>
    <w:rsid w:val="005F518F"/>
    <w:rsid w:val="005F5A5F"/>
    <w:rsid w:val="00606BAD"/>
    <w:rsid w:val="00620375"/>
    <w:rsid w:val="006340CB"/>
    <w:rsid w:val="006505BB"/>
    <w:rsid w:val="00650E5B"/>
    <w:rsid w:val="00665611"/>
    <w:rsid w:val="00675334"/>
    <w:rsid w:val="006A3DEC"/>
    <w:rsid w:val="006A49B3"/>
    <w:rsid w:val="006B394D"/>
    <w:rsid w:val="006D467B"/>
    <w:rsid w:val="006E023F"/>
    <w:rsid w:val="006E4256"/>
    <w:rsid w:val="00752109"/>
    <w:rsid w:val="007628B9"/>
    <w:rsid w:val="007D0948"/>
    <w:rsid w:val="007D1399"/>
    <w:rsid w:val="007D6998"/>
    <w:rsid w:val="007F6734"/>
    <w:rsid w:val="0080211C"/>
    <w:rsid w:val="008027B0"/>
    <w:rsid w:val="00836128"/>
    <w:rsid w:val="00881CE1"/>
    <w:rsid w:val="00894938"/>
    <w:rsid w:val="008B0826"/>
    <w:rsid w:val="008C7F89"/>
    <w:rsid w:val="008D587B"/>
    <w:rsid w:val="008D74F0"/>
    <w:rsid w:val="008E63A4"/>
    <w:rsid w:val="008F7E15"/>
    <w:rsid w:val="00922E85"/>
    <w:rsid w:val="00942ECB"/>
    <w:rsid w:val="00946411"/>
    <w:rsid w:val="009C249C"/>
    <w:rsid w:val="009D1ED9"/>
    <w:rsid w:val="009D73A7"/>
    <w:rsid w:val="009E7FCF"/>
    <w:rsid w:val="009F4873"/>
    <w:rsid w:val="00A0556F"/>
    <w:rsid w:val="00A21649"/>
    <w:rsid w:val="00A277DE"/>
    <w:rsid w:val="00A41FD9"/>
    <w:rsid w:val="00A47696"/>
    <w:rsid w:val="00A52D8B"/>
    <w:rsid w:val="00A60972"/>
    <w:rsid w:val="00A66161"/>
    <w:rsid w:val="00A70A07"/>
    <w:rsid w:val="00A819CD"/>
    <w:rsid w:val="00A921D0"/>
    <w:rsid w:val="00AB5954"/>
    <w:rsid w:val="00AC1D35"/>
    <w:rsid w:val="00AF0978"/>
    <w:rsid w:val="00AF6E5B"/>
    <w:rsid w:val="00B212A2"/>
    <w:rsid w:val="00B23DCC"/>
    <w:rsid w:val="00B5374B"/>
    <w:rsid w:val="00B67F43"/>
    <w:rsid w:val="00B727C1"/>
    <w:rsid w:val="00B75786"/>
    <w:rsid w:val="00B8403B"/>
    <w:rsid w:val="00B96700"/>
    <w:rsid w:val="00BA0A9E"/>
    <w:rsid w:val="00BA4405"/>
    <w:rsid w:val="00BC44C1"/>
    <w:rsid w:val="00BD4A2F"/>
    <w:rsid w:val="00BE1FA6"/>
    <w:rsid w:val="00BE4E9A"/>
    <w:rsid w:val="00BF722A"/>
    <w:rsid w:val="00C10A54"/>
    <w:rsid w:val="00C20C84"/>
    <w:rsid w:val="00C218BD"/>
    <w:rsid w:val="00C26532"/>
    <w:rsid w:val="00C31631"/>
    <w:rsid w:val="00C365CC"/>
    <w:rsid w:val="00C40E5B"/>
    <w:rsid w:val="00C966C1"/>
    <w:rsid w:val="00CB3CC9"/>
    <w:rsid w:val="00CC06E1"/>
    <w:rsid w:val="00CE133A"/>
    <w:rsid w:val="00CE350B"/>
    <w:rsid w:val="00CF66FE"/>
    <w:rsid w:val="00D22FF5"/>
    <w:rsid w:val="00D36824"/>
    <w:rsid w:val="00D46657"/>
    <w:rsid w:val="00D468DF"/>
    <w:rsid w:val="00D523A4"/>
    <w:rsid w:val="00D624D4"/>
    <w:rsid w:val="00D64BD2"/>
    <w:rsid w:val="00D80160"/>
    <w:rsid w:val="00D861DD"/>
    <w:rsid w:val="00D91279"/>
    <w:rsid w:val="00D96E83"/>
    <w:rsid w:val="00D974D8"/>
    <w:rsid w:val="00DA064C"/>
    <w:rsid w:val="00DB3102"/>
    <w:rsid w:val="00DB3E3D"/>
    <w:rsid w:val="00DC311D"/>
    <w:rsid w:val="00DC590C"/>
    <w:rsid w:val="00DE7040"/>
    <w:rsid w:val="00DF0088"/>
    <w:rsid w:val="00E04368"/>
    <w:rsid w:val="00E2287F"/>
    <w:rsid w:val="00E25D03"/>
    <w:rsid w:val="00E27704"/>
    <w:rsid w:val="00E314FD"/>
    <w:rsid w:val="00E32D51"/>
    <w:rsid w:val="00E34385"/>
    <w:rsid w:val="00E43BEC"/>
    <w:rsid w:val="00E55817"/>
    <w:rsid w:val="00E60CAC"/>
    <w:rsid w:val="00E7364E"/>
    <w:rsid w:val="00EB0718"/>
    <w:rsid w:val="00ED0B18"/>
    <w:rsid w:val="00ED4317"/>
    <w:rsid w:val="00ED53D7"/>
    <w:rsid w:val="00EE18D8"/>
    <w:rsid w:val="00F25183"/>
    <w:rsid w:val="00F300D3"/>
    <w:rsid w:val="00F34117"/>
    <w:rsid w:val="00F50E0C"/>
    <w:rsid w:val="00F82376"/>
    <w:rsid w:val="00FE1D6E"/>
    <w:rsid w:val="00FE39ED"/>
    <w:rsid w:val="00FF57EE"/>
    <w:rsid w:val="00FF5D35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50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3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80160"/>
    <w:rPr>
      <w:color w:val="0000FF"/>
      <w:u w:val="single"/>
    </w:rPr>
  </w:style>
  <w:style w:type="paragraph" w:customStyle="1" w:styleId="Default">
    <w:name w:val="Default"/>
    <w:rsid w:val="004A3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2376"/>
  </w:style>
  <w:style w:type="paragraph" w:styleId="aa">
    <w:name w:val="footer"/>
    <w:basedOn w:val="a"/>
    <w:link w:val="ab"/>
    <w:uiPriority w:val="99"/>
    <w:unhideWhenUsed/>
    <w:rsid w:val="00F82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2376"/>
  </w:style>
  <w:style w:type="character" w:customStyle="1" w:styleId="10">
    <w:name w:val="Заголовок 1 Знак"/>
    <w:basedOn w:val="a0"/>
    <w:link w:val="1"/>
    <w:uiPriority w:val="9"/>
    <w:rsid w:val="0047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FollowedHyperlink"/>
    <w:basedOn w:val="a0"/>
    <w:uiPriority w:val="99"/>
    <w:semiHidden/>
    <w:unhideWhenUsed/>
    <w:rsid w:val="001C3B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50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3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80160"/>
    <w:rPr>
      <w:color w:val="0000FF"/>
      <w:u w:val="single"/>
    </w:rPr>
  </w:style>
  <w:style w:type="paragraph" w:customStyle="1" w:styleId="Default">
    <w:name w:val="Default"/>
    <w:rsid w:val="004A3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2376"/>
  </w:style>
  <w:style w:type="paragraph" w:styleId="aa">
    <w:name w:val="footer"/>
    <w:basedOn w:val="a"/>
    <w:link w:val="ab"/>
    <w:uiPriority w:val="99"/>
    <w:unhideWhenUsed/>
    <w:rsid w:val="00F82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2376"/>
  </w:style>
  <w:style w:type="character" w:customStyle="1" w:styleId="10">
    <w:name w:val="Заголовок 1 Знак"/>
    <w:basedOn w:val="a0"/>
    <w:link w:val="1"/>
    <w:uiPriority w:val="9"/>
    <w:rsid w:val="0047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FollowedHyperlink"/>
    <w:basedOn w:val="a0"/>
    <w:uiPriority w:val="99"/>
    <w:semiHidden/>
    <w:unhideWhenUsed/>
    <w:rsid w:val="001C3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0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7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min.gov74.ru/files/upload/pravmin/%D0%A0%D0%B5%D1%84%D0%BE%D1%80%D0%BC%D0%B0%20%D0%BA%D0%BE%D0%BD%D1%82%D1%80%D0%BE%D0%BB%D1%8C%D0%BD%D0%BE-%D0%BD%D0%B0%D0%B4%D0%B7%D0%BE%D1%80%D0%BD%D0%BE%D0%B9%20%D0%B4%D0%B5%D1%8F%D1%82%D0%B5%D0%BB%D1%8C%D0%BD%D0%BE%D1%81%D1%82%D0%B8/127-%D1%80%D0%BF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pravmin.gov74.ru/files/upload/pravmin/%D0%A0%D0%B5%D1%84%D0%BE%D1%80%D0%BC%D0%B0%20%D0%BA%D0%BE%D0%BD%D1%82%D1%80%D0%BE%D0%BB%D1%8C%D0%BD%D0%BE-%D0%BD%D0%B0%D0%B4%D0%B7%D0%BE%D1%80%D0%BD%D0%BE%D0%B9%20%D0%B4%D0%B5%D1%8F%D1%82%D0%B5%D0%BB%D1%8C%D0%BD%D0%BE%D1%81%D1%82%D0%B8/%D0%98%D0%BD%D0%B4%D0%B8%D0%BA%D0%B0%D1%82%D0%B8%D0%B2%D0%BD%D1%8B%D0%B5%20%D0%BF%D0%BE%D0%BA%D0%B0%D0%B7%D0%B0%D1%82%D0%B5%D0%BB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Классен Елена Сергеевна</dc:creator>
  <cp:lastModifiedBy>ponomarevaoa</cp:lastModifiedBy>
  <cp:revision>3</cp:revision>
  <cp:lastPrinted>2023-04-21T06:12:00Z</cp:lastPrinted>
  <dcterms:created xsi:type="dcterms:W3CDTF">2025-08-25T08:32:00Z</dcterms:created>
  <dcterms:modified xsi:type="dcterms:W3CDTF">2025-08-26T06:35:00Z</dcterms:modified>
</cp:coreProperties>
</file>