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017A7" w:rsidRPr="00AE05E0" w:rsidRDefault="002017A7" w:rsidP="00B22DDF">
      <w:pPr>
        <w:autoSpaceDE w:val="0"/>
        <w:autoSpaceDN w:val="0"/>
        <w:adjustRightInd w:val="0"/>
        <w:jc w:val="right"/>
        <w:rPr>
          <w:sz w:val="24"/>
          <w:szCs w:val="24"/>
        </w:rPr>
      </w:pPr>
      <w:r w:rsidRPr="00AE05E0">
        <w:rPr>
          <w:sz w:val="24"/>
          <w:szCs w:val="24"/>
        </w:rPr>
        <w:t>УТВЕРЖДАЮ</w:t>
      </w:r>
    </w:p>
    <w:p w:rsidR="002017A7" w:rsidRPr="00AE05E0" w:rsidRDefault="002017A7" w:rsidP="00B22DDF">
      <w:pPr>
        <w:autoSpaceDE w:val="0"/>
        <w:autoSpaceDN w:val="0"/>
        <w:adjustRightInd w:val="0"/>
        <w:jc w:val="right"/>
        <w:rPr>
          <w:sz w:val="24"/>
          <w:szCs w:val="24"/>
        </w:rPr>
      </w:pPr>
      <w:r w:rsidRPr="00AE05E0">
        <w:rPr>
          <w:sz w:val="24"/>
          <w:szCs w:val="24"/>
        </w:rPr>
        <w:t>Председатель комиссии по проведению</w:t>
      </w:r>
    </w:p>
    <w:p w:rsidR="002017A7" w:rsidRPr="00AE05E0" w:rsidRDefault="002017A7" w:rsidP="00B22DDF">
      <w:pPr>
        <w:autoSpaceDE w:val="0"/>
        <w:autoSpaceDN w:val="0"/>
        <w:adjustRightInd w:val="0"/>
        <w:jc w:val="right"/>
        <w:rPr>
          <w:sz w:val="24"/>
          <w:szCs w:val="24"/>
        </w:rPr>
      </w:pPr>
      <w:r w:rsidRPr="00AE05E0">
        <w:rPr>
          <w:sz w:val="24"/>
          <w:szCs w:val="24"/>
        </w:rPr>
        <w:t>оценки обеспечения готовности</w:t>
      </w:r>
    </w:p>
    <w:p w:rsidR="002017A7" w:rsidRPr="00AE05E0" w:rsidRDefault="002017A7" w:rsidP="00B22DDF">
      <w:pPr>
        <w:autoSpaceDE w:val="0"/>
        <w:autoSpaceDN w:val="0"/>
        <w:adjustRightInd w:val="0"/>
        <w:jc w:val="right"/>
        <w:rPr>
          <w:sz w:val="24"/>
          <w:szCs w:val="24"/>
        </w:rPr>
      </w:pPr>
      <w:r w:rsidRPr="00AE05E0">
        <w:rPr>
          <w:sz w:val="24"/>
          <w:szCs w:val="24"/>
        </w:rPr>
        <w:t>единых теплоснабжающих организаций</w:t>
      </w:r>
    </w:p>
    <w:p w:rsidR="002017A7" w:rsidRPr="00AE05E0" w:rsidRDefault="002017A7" w:rsidP="00B22DDF">
      <w:pPr>
        <w:autoSpaceDE w:val="0"/>
        <w:autoSpaceDN w:val="0"/>
        <w:adjustRightInd w:val="0"/>
        <w:jc w:val="right"/>
        <w:rPr>
          <w:sz w:val="24"/>
          <w:szCs w:val="24"/>
        </w:rPr>
      </w:pPr>
      <w:r w:rsidRPr="00AE05E0">
        <w:rPr>
          <w:sz w:val="24"/>
          <w:szCs w:val="24"/>
        </w:rPr>
        <w:t>Карабашского городского округа</w:t>
      </w:r>
      <w:r w:rsidR="00BE32C5">
        <w:rPr>
          <w:sz w:val="24"/>
          <w:szCs w:val="24"/>
        </w:rPr>
        <w:t xml:space="preserve"> Челябинской области</w:t>
      </w:r>
      <w:r w:rsidRPr="00AE05E0">
        <w:rPr>
          <w:sz w:val="24"/>
          <w:szCs w:val="24"/>
        </w:rPr>
        <w:t xml:space="preserve"> к</w:t>
      </w:r>
    </w:p>
    <w:p w:rsidR="002017A7" w:rsidRPr="00AE05E0" w:rsidRDefault="00B22DDF" w:rsidP="00B22DDF">
      <w:pPr>
        <w:autoSpaceDE w:val="0"/>
        <w:autoSpaceDN w:val="0"/>
        <w:adjustRightInd w:val="0"/>
        <w:jc w:val="right"/>
        <w:rPr>
          <w:sz w:val="24"/>
          <w:szCs w:val="24"/>
        </w:rPr>
      </w:pPr>
      <w:r>
        <w:rPr>
          <w:sz w:val="24"/>
          <w:szCs w:val="24"/>
        </w:rPr>
        <w:t>отопительному периоду 2026 – 2027</w:t>
      </w:r>
      <w:r w:rsidR="002017A7" w:rsidRPr="00AE05E0">
        <w:rPr>
          <w:sz w:val="24"/>
          <w:szCs w:val="24"/>
        </w:rPr>
        <w:t xml:space="preserve"> годов</w:t>
      </w:r>
    </w:p>
    <w:p w:rsidR="002017A7" w:rsidRPr="00AE05E0" w:rsidRDefault="002017A7" w:rsidP="00B22DDF">
      <w:pPr>
        <w:autoSpaceDE w:val="0"/>
        <w:autoSpaceDN w:val="0"/>
        <w:adjustRightInd w:val="0"/>
        <w:jc w:val="right"/>
        <w:rPr>
          <w:sz w:val="24"/>
          <w:szCs w:val="24"/>
        </w:rPr>
      </w:pPr>
      <w:r w:rsidRPr="00AE05E0">
        <w:rPr>
          <w:sz w:val="24"/>
          <w:szCs w:val="24"/>
        </w:rPr>
        <w:t>_________</w:t>
      </w:r>
      <w:r w:rsidR="00B22DDF">
        <w:rPr>
          <w:sz w:val="24"/>
          <w:szCs w:val="24"/>
        </w:rPr>
        <w:t>А.</w:t>
      </w:r>
      <w:r w:rsidRPr="00AE05E0">
        <w:rPr>
          <w:sz w:val="24"/>
          <w:szCs w:val="24"/>
        </w:rPr>
        <w:t>В.</w:t>
      </w:r>
      <w:r w:rsidR="00B22DDF">
        <w:rPr>
          <w:sz w:val="24"/>
          <w:szCs w:val="24"/>
        </w:rPr>
        <w:t xml:space="preserve"> Малев</w:t>
      </w:r>
    </w:p>
    <w:p w:rsidR="00E95FE2" w:rsidRPr="00AE05E0" w:rsidRDefault="00B22DDF" w:rsidP="00B22DDF">
      <w:pPr>
        <w:ind w:left="4536" w:firstLine="426"/>
        <w:jc w:val="right"/>
        <w:rPr>
          <w:sz w:val="24"/>
          <w:szCs w:val="24"/>
        </w:rPr>
      </w:pPr>
      <w:r>
        <w:rPr>
          <w:sz w:val="24"/>
          <w:szCs w:val="24"/>
        </w:rPr>
        <w:t>«___» _______ 2026</w:t>
      </w:r>
      <w:r w:rsidR="002017A7" w:rsidRPr="00AE05E0">
        <w:rPr>
          <w:sz w:val="24"/>
          <w:szCs w:val="24"/>
        </w:rPr>
        <w:t xml:space="preserve"> г.</w:t>
      </w:r>
    </w:p>
    <w:p w:rsidR="009F027B" w:rsidRPr="00AE05E0" w:rsidRDefault="009F027B" w:rsidP="00805CE5">
      <w:pPr>
        <w:rPr>
          <w:sz w:val="28"/>
          <w:szCs w:val="28"/>
        </w:rPr>
      </w:pPr>
      <w:r w:rsidRPr="00AE05E0">
        <w:rPr>
          <w:sz w:val="28"/>
          <w:szCs w:val="28"/>
        </w:rPr>
        <w:tab/>
      </w:r>
      <w:r w:rsidRPr="00AE05E0">
        <w:rPr>
          <w:sz w:val="28"/>
          <w:szCs w:val="28"/>
        </w:rPr>
        <w:tab/>
      </w:r>
      <w:r w:rsidRPr="00AE05E0">
        <w:rPr>
          <w:sz w:val="28"/>
          <w:szCs w:val="28"/>
        </w:rPr>
        <w:tab/>
      </w:r>
    </w:p>
    <w:p w:rsidR="009F027B" w:rsidRPr="00AE05E0" w:rsidRDefault="009F027B" w:rsidP="009F027B">
      <w:pPr>
        <w:pStyle w:val="ConsPlusTitle"/>
        <w:jc w:val="center"/>
        <w:rPr>
          <w:b w:val="0"/>
          <w:sz w:val="28"/>
          <w:szCs w:val="28"/>
        </w:rPr>
      </w:pPr>
      <w:r w:rsidRPr="00AE05E0">
        <w:rPr>
          <w:b w:val="0"/>
          <w:sz w:val="28"/>
          <w:szCs w:val="28"/>
        </w:rPr>
        <w:t>ПРОГРАММА</w:t>
      </w:r>
    </w:p>
    <w:p w:rsidR="00DF38A3" w:rsidRPr="00AE05E0" w:rsidRDefault="009F027B" w:rsidP="00793582">
      <w:pPr>
        <w:autoSpaceDE w:val="0"/>
        <w:autoSpaceDN w:val="0"/>
        <w:adjustRightInd w:val="0"/>
        <w:jc w:val="center"/>
        <w:rPr>
          <w:bCs/>
          <w:sz w:val="28"/>
          <w:szCs w:val="28"/>
        </w:rPr>
      </w:pPr>
      <w:r w:rsidRPr="00AE05E0">
        <w:rPr>
          <w:bCs/>
          <w:sz w:val="28"/>
          <w:szCs w:val="28"/>
        </w:rPr>
        <w:t xml:space="preserve">проведения </w:t>
      </w:r>
      <w:r w:rsidR="00793582" w:rsidRPr="00AE05E0">
        <w:rPr>
          <w:bCs/>
          <w:sz w:val="28"/>
          <w:szCs w:val="28"/>
        </w:rPr>
        <w:t>оценки обеспечения</w:t>
      </w:r>
      <w:r w:rsidRPr="00AE05E0">
        <w:rPr>
          <w:bCs/>
          <w:sz w:val="28"/>
          <w:szCs w:val="28"/>
        </w:rPr>
        <w:t xml:space="preserve"> готовности </w:t>
      </w:r>
      <w:r w:rsidR="00793582" w:rsidRPr="00AE05E0">
        <w:rPr>
          <w:bCs/>
          <w:sz w:val="28"/>
          <w:szCs w:val="28"/>
        </w:rPr>
        <w:t xml:space="preserve">единых теплоснабжающих </w:t>
      </w:r>
    </w:p>
    <w:p w:rsidR="00DF38A3" w:rsidRPr="00AE05E0" w:rsidRDefault="00793582" w:rsidP="00793582">
      <w:pPr>
        <w:autoSpaceDE w:val="0"/>
        <w:autoSpaceDN w:val="0"/>
        <w:adjustRightInd w:val="0"/>
        <w:jc w:val="center"/>
        <w:rPr>
          <w:bCs/>
          <w:sz w:val="28"/>
          <w:szCs w:val="28"/>
        </w:rPr>
      </w:pPr>
      <w:r w:rsidRPr="00AE05E0">
        <w:rPr>
          <w:bCs/>
          <w:sz w:val="28"/>
          <w:szCs w:val="28"/>
        </w:rPr>
        <w:t>организаций Карабашского городского округа</w:t>
      </w:r>
      <w:r w:rsidR="00BE32C5">
        <w:rPr>
          <w:bCs/>
          <w:sz w:val="28"/>
          <w:szCs w:val="28"/>
        </w:rPr>
        <w:t xml:space="preserve"> Челябинской области</w:t>
      </w:r>
      <w:r w:rsidR="00123AE6">
        <w:rPr>
          <w:bCs/>
          <w:sz w:val="28"/>
          <w:szCs w:val="28"/>
        </w:rPr>
        <w:t xml:space="preserve"> </w:t>
      </w:r>
      <w:r w:rsidR="009F027B" w:rsidRPr="00AE05E0">
        <w:rPr>
          <w:bCs/>
          <w:sz w:val="28"/>
          <w:szCs w:val="28"/>
        </w:rPr>
        <w:t xml:space="preserve">к отопительному </w:t>
      </w:r>
    </w:p>
    <w:p w:rsidR="009F027B" w:rsidRPr="00AE05E0" w:rsidRDefault="009F027B" w:rsidP="00793582">
      <w:pPr>
        <w:autoSpaceDE w:val="0"/>
        <w:autoSpaceDN w:val="0"/>
        <w:adjustRightInd w:val="0"/>
        <w:jc w:val="center"/>
        <w:rPr>
          <w:bCs/>
          <w:sz w:val="28"/>
          <w:szCs w:val="28"/>
        </w:rPr>
      </w:pPr>
      <w:r w:rsidRPr="00AE05E0">
        <w:rPr>
          <w:bCs/>
          <w:sz w:val="28"/>
          <w:szCs w:val="28"/>
        </w:rPr>
        <w:t>периоду</w:t>
      </w:r>
      <w:r w:rsidR="00B22DDF">
        <w:rPr>
          <w:bCs/>
          <w:sz w:val="28"/>
          <w:szCs w:val="28"/>
        </w:rPr>
        <w:t xml:space="preserve"> 2026 – 2027</w:t>
      </w:r>
      <w:r w:rsidR="00793582" w:rsidRPr="00AE05E0">
        <w:rPr>
          <w:bCs/>
          <w:sz w:val="28"/>
          <w:szCs w:val="28"/>
        </w:rPr>
        <w:t xml:space="preserve"> годов</w:t>
      </w:r>
    </w:p>
    <w:p w:rsidR="009F027B" w:rsidRPr="00AE05E0" w:rsidRDefault="009F027B" w:rsidP="009F027B">
      <w:pPr>
        <w:autoSpaceDE w:val="0"/>
        <w:autoSpaceDN w:val="0"/>
        <w:adjustRightInd w:val="0"/>
        <w:jc w:val="center"/>
        <w:outlineLvl w:val="1"/>
      </w:pPr>
    </w:p>
    <w:p w:rsidR="00C12CDC" w:rsidRPr="00AE05E0" w:rsidRDefault="00C12CDC" w:rsidP="00606382">
      <w:pPr>
        <w:autoSpaceDE w:val="0"/>
        <w:autoSpaceDN w:val="0"/>
        <w:adjustRightInd w:val="0"/>
        <w:jc w:val="both"/>
        <w:outlineLvl w:val="1"/>
        <w:rPr>
          <w:sz w:val="28"/>
          <w:szCs w:val="28"/>
        </w:rPr>
      </w:pPr>
    </w:p>
    <w:p w:rsidR="00DD5457" w:rsidRPr="00AE05E0" w:rsidRDefault="00DD5457" w:rsidP="008544D0">
      <w:pPr>
        <w:pStyle w:val="af8"/>
        <w:numPr>
          <w:ilvl w:val="0"/>
          <w:numId w:val="31"/>
        </w:numPr>
        <w:autoSpaceDE w:val="0"/>
        <w:autoSpaceDN w:val="0"/>
        <w:adjustRightInd w:val="0"/>
        <w:jc w:val="both"/>
        <w:rPr>
          <w:b/>
          <w:sz w:val="28"/>
          <w:szCs w:val="28"/>
        </w:rPr>
      </w:pPr>
      <w:r w:rsidRPr="00AE05E0">
        <w:rPr>
          <w:b/>
          <w:sz w:val="28"/>
          <w:szCs w:val="28"/>
        </w:rPr>
        <w:t>Общие положения.</w:t>
      </w:r>
    </w:p>
    <w:p w:rsidR="00DD5457" w:rsidRPr="00AE05E0" w:rsidRDefault="00DD5457" w:rsidP="00DD5457">
      <w:pPr>
        <w:pStyle w:val="ConsPlusNormal"/>
        <w:spacing w:before="220"/>
        <w:ind w:firstLine="567"/>
        <w:contextualSpacing/>
        <w:jc w:val="both"/>
        <w:rPr>
          <w:rFonts w:ascii="Times New Roman" w:hAnsi="Times New Roman" w:cs="Times New Roman"/>
          <w:sz w:val="28"/>
          <w:szCs w:val="28"/>
        </w:rPr>
      </w:pPr>
      <w:r w:rsidRPr="00AE05E0">
        <w:rPr>
          <w:rFonts w:ascii="Times New Roman" w:hAnsi="Times New Roman" w:cs="Times New Roman"/>
          <w:sz w:val="28"/>
          <w:szCs w:val="28"/>
        </w:rPr>
        <w:t xml:space="preserve">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5">
        <w:r w:rsidRPr="00AE05E0">
          <w:rPr>
            <w:rFonts w:ascii="Times New Roman" w:hAnsi="Times New Roman" w:cs="Times New Roman"/>
            <w:sz w:val="28"/>
            <w:szCs w:val="28"/>
          </w:rPr>
          <w:t>Правилами</w:t>
        </w:r>
      </w:hyperlink>
      <w:r w:rsidRPr="00AE05E0">
        <w:rPr>
          <w:rFonts w:ascii="Times New Roman" w:hAnsi="Times New Roman" w:cs="Times New Roman"/>
          <w:sz w:val="28"/>
          <w:szCs w:val="28"/>
        </w:rP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единых теплоснабжающих организаций Карабашского городского округа</w:t>
      </w:r>
      <w:r w:rsidR="00BE32C5">
        <w:rPr>
          <w:rFonts w:ascii="Times New Roman" w:hAnsi="Times New Roman" w:cs="Times New Roman"/>
          <w:sz w:val="28"/>
          <w:szCs w:val="28"/>
        </w:rPr>
        <w:t xml:space="preserve"> Челябинской области</w:t>
      </w:r>
      <w:r w:rsidRPr="00AE05E0">
        <w:rPr>
          <w:rFonts w:ascii="Times New Roman" w:hAnsi="Times New Roman" w:cs="Times New Roman"/>
          <w:sz w:val="28"/>
          <w:szCs w:val="28"/>
        </w:rPr>
        <w:t>, определяется как среднеарифметическое значение индексов готовности объектов оценки обеспечения готовности.</w:t>
      </w:r>
    </w:p>
    <w:p w:rsidR="00DD5457" w:rsidRPr="00AE05E0" w:rsidRDefault="00DD5457" w:rsidP="00DD5457">
      <w:pPr>
        <w:pStyle w:val="ConsPlusNormal"/>
        <w:spacing w:before="220"/>
        <w:ind w:firstLine="567"/>
        <w:contextualSpacing/>
        <w:jc w:val="both"/>
        <w:rPr>
          <w:rFonts w:ascii="Times New Roman" w:hAnsi="Times New Roman" w:cs="Times New Roman"/>
          <w:sz w:val="28"/>
          <w:szCs w:val="28"/>
        </w:rPr>
      </w:pPr>
      <w:r w:rsidRPr="00AE05E0">
        <w:rPr>
          <w:rFonts w:ascii="Times New Roman" w:hAnsi="Times New Roman" w:cs="Times New Roman"/>
          <w:sz w:val="28"/>
          <w:szCs w:val="28"/>
        </w:rPr>
        <w:t>По результатам расчета индекса готовности устанавливается:</w:t>
      </w:r>
    </w:p>
    <w:p w:rsidR="00DD5457" w:rsidRPr="00AE05E0" w:rsidRDefault="00DD5457" w:rsidP="00DD5457">
      <w:pPr>
        <w:pStyle w:val="ConsPlusNormal"/>
        <w:spacing w:before="220"/>
        <w:ind w:firstLine="567"/>
        <w:contextualSpacing/>
        <w:jc w:val="both"/>
        <w:rPr>
          <w:rFonts w:ascii="Times New Roman" w:hAnsi="Times New Roman" w:cs="Times New Roman"/>
          <w:sz w:val="28"/>
          <w:szCs w:val="28"/>
        </w:rPr>
      </w:pPr>
      <w:r w:rsidRPr="00AE05E0">
        <w:rPr>
          <w:rFonts w:ascii="Times New Roman" w:hAnsi="Times New Roman" w:cs="Times New Roman"/>
          <w:sz w:val="28"/>
          <w:szCs w:val="28"/>
        </w:rPr>
        <w:t>уровень готовности "Не готов" - если индекс готовности меньше 0,8;</w:t>
      </w:r>
    </w:p>
    <w:p w:rsidR="00DD5457" w:rsidRPr="00AE05E0" w:rsidRDefault="00DD5457" w:rsidP="00DD5457">
      <w:pPr>
        <w:pStyle w:val="ConsPlusNormal"/>
        <w:spacing w:before="220"/>
        <w:ind w:firstLine="567"/>
        <w:contextualSpacing/>
        <w:jc w:val="both"/>
        <w:rPr>
          <w:rFonts w:ascii="Times New Roman" w:hAnsi="Times New Roman" w:cs="Times New Roman"/>
          <w:sz w:val="28"/>
          <w:szCs w:val="28"/>
        </w:rPr>
      </w:pPr>
      <w:r w:rsidRPr="00AE05E0">
        <w:rPr>
          <w:rFonts w:ascii="Times New Roman" w:hAnsi="Times New Roman" w:cs="Times New Roman"/>
          <w:sz w:val="28"/>
          <w:szCs w:val="28"/>
        </w:rPr>
        <w:t>уровень готовности "Готов с условиями" - если индекс готовности меньше 0,9 и больше либо равен 0,8;</w:t>
      </w:r>
    </w:p>
    <w:p w:rsidR="00DD5457" w:rsidRPr="00AE05E0" w:rsidRDefault="00DD5457" w:rsidP="00DD5457">
      <w:pPr>
        <w:pStyle w:val="ConsPlusNormal"/>
        <w:spacing w:before="220"/>
        <w:ind w:firstLine="567"/>
        <w:contextualSpacing/>
        <w:jc w:val="both"/>
        <w:rPr>
          <w:rFonts w:ascii="Times New Roman" w:hAnsi="Times New Roman" w:cs="Times New Roman"/>
          <w:sz w:val="28"/>
          <w:szCs w:val="28"/>
        </w:rPr>
      </w:pPr>
      <w:r w:rsidRPr="00AE05E0">
        <w:rPr>
          <w:rFonts w:ascii="Times New Roman" w:hAnsi="Times New Roman" w:cs="Times New Roman"/>
          <w:sz w:val="28"/>
          <w:szCs w:val="28"/>
        </w:rPr>
        <w:t>уровень готовности "Готов" - если индекс готовности больше либо равен 0,9.</w:t>
      </w:r>
    </w:p>
    <w:p w:rsidR="00DD5457" w:rsidRPr="00AE05E0" w:rsidRDefault="00DD5457" w:rsidP="00DD5457">
      <w:pPr>
        <w:pStyle w:val="ConsPlusNormal"/>
        <w:spacing w:before="220"/>
        <w:ind w:firstLine="567"/>
        <w:contextualSpacing/>
        <w:jc w:val="both"/>
        <w:rPr>
          <w:rFonts w:ascii="Times New Roman" w:hAnsi="Times New Roman" w:cs="Times New Roman"/>
          <w:sz w:val="28"/>
          <w:szCs w:val="28"/>
        </w:rPr>
      </w:pPr>
      <w:r w:rsidRPr="00AE05E0">
        <w:rPr>
          <w:rFonts w:ascii="Times New Roman" w:hAnsi="Times New Roman" w:cs="Times New Roman"/>
          <w:sz w:val="28"/>
          <w:szCs w:val="28"/>
        </w:rPr>
        <w:t>В случае если балльная оценка хотя бы одного показателя готовности равна 0, то значение индекса готовности принимается не более 0,8.</w:t>
      </w:r>
    </w:p>
    <w:p w:rsidR="00BF7B1E" w:rsidRPr="00AE05E0" w:rsidRDefault="00DD5457" w:rsidP="00BF7B1E">
      <w:pPr>
        <w:pStyle w:val="af8"/>
        <w:autoSpaceDE w:val="0"/>
        <w:autoSpaceDN w:val="0"/>
        <w:adjustRightInd w:val="0"/>
        <w:ind w:left="0" w:firstLine="567"/>
        <w:contextualSpacing/>
        <w:jc w:val="both"/>
        <w:rPr>
          <w:sz w:val="28"/>
          <w:szCs w:val="28"/>
        </w:rPr>
      </w:pPr>
      <w:r w:rsidRPr="00AE05E0">
        <w:rPr>
          <w:sz w:val="28"/>
          <w:szCs w:val="28"/>
        </w:rPr>
        <w:t xml:space="preserve">При расчете индекса готовности в случае, если требования к объекту теплоснабжения, установленные </w:t>
      </w:r>
      <w:hyperlink r:id="rId8">
        <w:r w:rsidRPr="00AE05E0">
          <w:rPr>
            <w:sz w:val="28"/>
            <w:szCs w:val="28"/>
          </w:rPr>
          <w:t>статьей 20</w:t>
        </w:r>
      </w:hyperlink>
      <w:r w:rsidRPr="00AE05E0">
        <w:rPr>
          <w:sz w:val="28"/>
          <w:szCs w:val="28"/>
        </w:rP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BF7B1E" w:rsidRPr="00AE05E0" w:rsidRDefault="00BF7B1E" w:rsidP="00BF7B1E">
      <w:pPr>
        <w:pStyle w:val="af8"/>
        <w:autoSpaceDE w:val="0"/>
        <w:autoSpaceDN w:val="0"/>
        <w:adjustRightInd w:val="0"/>
        <w:ind w:left="0" w:firstLine="567"/>
        <w:contextualSpacing/>
        <w:jc w:val="both"/>
        <w:rPr>
          <w:sz w:val="28"/>
          <w:szCs w:val="28"/>
        </w:rPr>
      </w:pPr>
      <w:r w:rsidRPr="00AE05E0">
        <w:rPr>
          <w:sz w:val="28"/>
          <w:szCs w:val="28"/>
        </w:rPr>
        <w:t>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w:t>
      </w:r>
    </w:p>
    <w:p w:rsidR="00DD5457" w:rsidRPr="00AE05E0" w:rsidRDefault="00BF7B1E" w:rsidP="00BF7B1E">
      <w:pPr>
        <w:pStyle w:val="af8"/>
        <w:autoSpaceDE w:val="0"/>
        <w:autoSpaceDN w:val="0"/>
        <w:adjustRightInd w:val="0"/>
        <w:ind w:left="0" w:firstLine="567"/>
        <w:contextualSpacing/>
        <w:jc w:val="both"/>
        <w:rPr>
          <w:sz w:val="28"/>
          <w:szCs w:val="28"/>
        </w:rPr>
      </w:pPr>
      <w:r w:rsidRPr="00AE05E0">
        <w:rPr>
          <w:sz w:val="28"/>
          <w:szCs w:val="28"/>
        </w:rPr>
        <w:t xml:space="preserve">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sidRPr="00AE05E0">
          <w:rPr>
            <w:sz w:val="28"/>
            <w:szCs w:val="28"/>
          </w:rPr>
          <w:t>Правилами</w:t>
        </w:r>
      </w:hyperlink>
      <w:r w:rsidRPr="00AE05E0">
        <w:rPr>
          <w:sz w:val="28"/>
          <w:szCs w:val="28"/>
        </w:rPr>
        <w:t xml:space="preserve"> обеспечения готовности к отопительному периоду, в оценочном листе указывается срок устранения выявленных замечаний.</w:t>
      </w:r>
    </w:p>
    <w:p w:rsidR="00BF7B1E" w:rsidRPr="00AE05E0" w:rsidRDefault="00BF7B1E" w:rsidP="00BF7B1E">
      <w:pPr>
        <w:pStyle w:val="af8"/>
        <w:autoSpaceDE w:val="0"/>
        <w:autoSpaceDN w:val="0"/>
        <w:adjustRightInd w:val="0"/>
        <w:ind w:left="0" w:firstLine="567"/>
        <w:contextualSpacing/>
        <w:jc w:val="both"/>
        <w:rPr>
          <w:sz w:val="28"/>
          <w:szCs w:val="28"/>
        </w:rPr>
      </w:pPr>
    </w:p>
    <w:p w:rsidR="00BF7B1E" w:rsidRPr="00AE05E0" w:rsidRDefault="00BF7B1E" w:rsidP="00BF7B1E">
      <w:pPr>
        <w:pStyle w:val="af8"/>
        <w:autoSpaceDE w:val="0"/>
        <w:autoSpaceDN w:val="0"/>
        <w:adjustRightInd w:val="0"/>
        <w:ind w:left="0" w:firstLine="567"/>
        <w:contextualSpacing/>
        <w:jc w:val="both"/>
        <w:rPr>
          <w:sz w:val="28"/>
          <w:szCs w:val="28"/>
        </w:rPr>
      </w:pPr>
    </w:p>
    <w:p w:rsidR="00BF7B1E" w:rsidRPr="00AE05E0" w:rsidRDefault="00BF7B1E" w:rsidP="00BF7B1E">
      <w:pPr>
        <w:pStyle w:val="af8"/>
        <w:autoSpaceDE w:val="0"/>
        <w:autoSpaceDN w:val="0"/>
        <w:adjustRightInd w:val="0"/>
        <w:ind w:left="0" w:firstLine="567"/>
        <w:contextualSpacing/>
        <w:jc w:val="both"/>
        <w:rPr>
          <w:sz w:val="28"/>
          <w:szCs w:val="28"/>
        </w:rPr>
      </w:pPr>
    </w:p>
    <w:p w:rsidR="00BF7B1E" w:rsidRPr="00AE05E0" w:rsidRDefault="00BF7B1E" w:rsidP="00BF7B1E">
      <w:pPr>
        <w:pStyle w:val="af8"/>
        <w:autoSpaceDE w:val="0"/>
        <w:autoSpaceDN w:val="0"/>
        <w:adjustRightInd w:val="0"/>
        <w:ind w:left="0" w:firstLine="567"/>
        <w:contextualSpacing/>
        <w:jc w:val="both"/>
        <w:rPr>
          <w:b/>
          <w:sz w:val="28"/>
          <w:szCs w:val="28"/>
        </w:rPr>
      </w:pPr>
    </w:p>
    <w:p w:rsidR="009F027B" w:rsidRPr="00AE05E0" w:rsidRDefault="008544D0" w:rsidP="008544D0">
      <w:pPr>
        <w:pStyle w:val="af8"/>
        <w:numPr>
          <w:ilvl w:val="0"/>
          <w:numId w:val="31"/>
        </w:numPr>
        <w:autoSpaceDE w:val="0"/>
        <w:autoSpaceDN w:val="0"/>
        <w:adjustRightInd w:val="0"/>
        <w:jc w:val="both"/>
        <w:rPr>
          <w:b/>
          <w:sz w:val="28"/>
          <w:szCs w:val="28"/>
        </w:rPr>
      </w:pPr>
      <w:r w:rsidRPr="00AE05E0">
        <w:rPr>
          <w:b/>
          <w:sz w:val="28"/>
          <w:szCs w:val="28"/>
        </w:rPr>
        <w:t>Лица, подлежащие оценке обеспечения готовности.</w:t>
      </w:r>
    </w:p>
    <w:p w:rsidR="00DF38A3" w:rsidRPr="00AE05E0" w:rsidRDefault="00DF38A3" w:rsidP="00DF38A3">
      <w:pPr>
        <w:pStyle w:val="af8"/>
        <w:autoSpaceDE w:val="0"/>
        <w:autoSpaceDN w:val="0"/>
        <w:adjustRightInd w:val="0"/>
        <w:ind w:left="0" w:firstLine="567"/>
        <w:jc w:val="both"/>
        <w:rPr>
          <w:sz w:val="28"/>
          <w:szCs w:val="28"/>
        </w:rPr>
      </w:pPr>
      <w:r w:rsidRPr="00AE05E0">
        <w:rPr>
          <w:sz w:val="28"/>
          <w:szCs w:val="28"/>
        </w:rPr>
        <w:t>Единые теплоснабжающие организации Карабашского городского округа</w:t>
      </w:r>
      <w:r w:rsidR="00BE32C5">
        <w:rPr>
          <w:sz w:val="28"/>
          <w:szCs w:val="28"/>
        </w:rPr>
        <w:t xml:space="preserve"> Челябинской области</w:t>
      </w:r>
    </w:p>
    <w:p w:rsidR="00DF38A3" w:rsidRPr="00AE05E0" w:rsidRDefault="00DF38A3" w:rsidP="00DF38A3">
      <w:pPr>
        <w:pStyle w:val="af8"/>
        <w:autoSpaceDE w:val="0"/>
        <w:autoSpaceDN w:val="0"/>
        <w:adjustRightInd w:val="0"/>
        <w:ind w:left="0" w:firstLine="567"/>
        <w:jc w:val="both"/>
        <w:rPr>
          <w:sz w:val="28"/>
          <w:szCs w:val="28"/>
        </w:rPr>
      </w:pPr>
    </w:p>
    <w:tbl>
      <w:tblPr>
        <w:tblStyle w:val="ad"/>
        <w:tblW w:w="0" w:type="auto"/>
        <w:tblLook w:val="04A0" w:firstRow="1" w:lastRow="0" w:firstColumn="1" w:lastColumn="0" w:noHBand="0" w:noVBand="1"/>
      </w:tblPr>
      <w:tblGrid>
        <w:gridCol w:w="617"/>
        <w:gridCol w:w="3610"/>
        <w:gridCol w:w="2363"/>
        <w:gridCol w:w="3854"/>
      </w:tblGrid>
      <w:tr w:rsidR="00DF38A3" w:rsidRPr="00AE05E0" w:rsidTr="00DF38A3">
        <w:tc>
          <w:tcPr>
            <w:tcW w:w="594" w:type="dxa"/>
          </w:tcPr>
          <w:p w:rsidR="00DF38A3" w:rsidRPr="00AE05E0" w:rsidRDefault="00DF38A3" w:rsidP="00DF38A3">
            <w:pPr>
              <w:pStyle w:val="af8"/>
              <w:autoSpaceDE w:val="0"/>
              <w:autoSpaceDN w:val="0"/>
              <w:adjustRightInd w:val="0"/>
              <w:ind w:left="0"/>
              <w:jc w:val="both"/>
              <w:rPr>
                <w:b/>
                <w:sz w:val="28"/>
                <w:szCs w:val="28"/>
              </w:rPr>
            </w:pPr>
            <w:r w:rsidRPr="00AE05E0">
              <w:rPr>
                <w:b/>
                <w:sz w:val="28"/>
                <w:szCs w:val="28"/>
              </w:rPr>
              <w:t>№ п/п</w:t>
            </w:r>
          </w:p>
        </w:tc>
        <w:tc>
          <w:tcPr>
            <w:tcW w:w="3610" w:type="dxa"/>
          </w:tcPr>
          <w:p w:rsidR="00DF38A3" w:rsidRPr="00AE05E0" w:rsidRDefault="00DF38A3" w:rsidP="00A7345B">
            <w:pPr>
              <w:jc w:val="center"/>
              <w:rPr>
                <w:b/>
                <w:sz w:val="24"/>
                <w:szCs w:val="24"/>
              </w:rPr>
            </w:pPr>
            <w:r w:rsidRPr="00AE05E0">
              <w:rPr>
                <w:b/>
                <w:sz w:val="24"/>
                <w:szCs w:val="24"/>
              </w:rPr>
              <w:t>Наименование организации (полное)</w:t>
            </w:r>
          </w:p>
        </w:tc>
        <w:tc>
          <w:tcPr>
            <w:tcW w:w="2363" w:type="dxa"/>
          </w:tcPr>
          <w:p w:rsidR="00DF38A3" w:rsidRPr="00AE05E0" w:rsidRDefault="00DF38A3" w:rsidP="00A7345B">
            <w:pPr>
              <w:jc w:val="center"/>
              <w:rPr>
                <w:b/>
                <w:sz w:val="24"/>
                <w:szCs w:val="24"/>
              </w:rPr>
            </w:pPr>
            <w:r w:rsidRPr="00AE05E0">
              <w:rPr>
                <w:b/>
                <w:sz w:val="24"/>
                <w:szCs w:val="24"/>
              </w:rPr>
              <w:t>ИНН</w:t>
            </w:r>
          </w:p>
        </w:tc>
        <w:tc>
          <w:tcPr>
            <w:tcW w:w="3854" w:type="dxa"/>
          </w:tcPr>
          <w:p w:rsidR="00DF38A3" w:rsidRPr="00AE05E0" w:rsidRDefault="00DF38A3" w:rsidP="00A7345B">
            <w:pPr>
              <w:jc w:val="center"/>
              <w:rPr>
                <w:b/>
                <w:sz w:val="24"/>
                <w:szCs w:val="24"/>
              </w:rPr>
            </w:pPr>
            <w:r w:rsidRPr="00AE05E0">
              <w:rPr>
                <w:b/>
                <w:sz w:val="24"/>
                <w:szCs w:val="24"/>
              </w:rPr>
              <w:t>Юридический адрес и адрес фактического местонахождения</w:t>
            </w:r>
          </w:p>
        </w:tc>
      </w:tr>
      <w:tr w:rsidR="00DF38A3" w:rsidRPr="00AE05E0" w:rsidTr="00DF38A3">
        <w:tc>
          <w:tcPr>
            <w:tcW w:w="594" w:type="dxa"/>
          </w:tcPr>
          <w:p w:rsidR="00DF38A3" w:rsidRPr="00AE05E0" w:rsidRDefault="00DF38A3" w:rsidP="00A7345B">
            <w:pPr>
              <w:rPr>
                <w:sz w:val="24"/>
                <w:szCs w:val="24"/>
              </w:rPr>
            </w:pPr>
            <w:r w:rsidRPr="00AE05E0">
              <w:rPr>
                <w:sz w:val="24"/>
                <w:szCs w:val="24"/>
              </w:rPr>
              <w:t>1.</w:t>
            </w:r>
          </w:p>
          <w:p w:rsidR="00DF38A3" w:rsidRPr="00AE05E0" w:rsidRDefault="00DF38A3" w:rsidP="00A7345B">
            <w:pPr>
              <w:rPr>
                <w:sz w:val="24"/>
                <w:szCs w:val="24"/>
              </w:rPr>
            </w:pPr>
          </w:p>
        </w:tc>
        <w:tc>
          <w:tcPr>
            <w:tcW w:w="3610" w:type="dxa"/>
          </w:tcPr>
          <w:p w:rsidR="00DF38A3" w:rsidRPr="00AE05E0" w:rsidRDefault="00DF38A3" w:rsidP="00A7345B">
            <w:pPr>
              <w:rPr>
                <w:sz w:val="24"/>
                <w:szCs w:val="24"/>
              </w:rPr>
            </w:pPr>
            <w:r w:rsidRPr="00AE05E0">
              <w:rPr>
                <w:sz w:val="24"/>
                <w:szCs w:val="24"/>
                <w:lang w:eastAsia="ru-RU"/>
              </w:rPr>
              <w:t>ООО «Перспектива»</w:t>
            </w:r>
          </w:p>
        </w:tc>
        <w:tc>
          <w:tcPr>
            <w:tcW w:w="2363" w:type="dxa"/>
          </w:tcPr>
          <w:p w:rsidR="00DF38A3" w:rsidRPr="00AE05E0" w:rsidRDefault="00DF38A3" w:rsidP="00A7345B">
            <w:pPr>
              <w:rPr>
                <w:sz w:val="24"/>
                <w:szCs w:val="24"/>
              </w:rPr>
            </w:pPr>
            <w:r w:rsidRPr="00AE05E0">
              <w:rPr>
                <w:sz w:val="24"/>
                <w:szCs w:val="24"/>
                <w:shd w:val="clear" w:color="auto" w:fill="FFFFFF"/>
              </w:rPr>
              <w:t>7449070380</w:t>
            </w:r>
          </w:p>
        </w:tc>
        <w:tc>
          <w:tcPr>
            <w:tcW w:w="3854" w:type="dxa"/>
          </w:tcPr>
          <w:p w:rsidR="00DF38A3" w:rsidRPr="00AE05E0" w:rsidRDefault="00DF38A3" w:rsidP="00A7345B">
            <w:pPr>
              <w:rPr>
                <w:sz w:val="24"/>
                <w:szCs w:val="24"/>
                <w:lang w:eastAsia="ru-RU"/>
              </w:rPr>
            </w:pPr>
            <w:r w:rsidRPr="00AE05E0">
              <w:rPr>
                <w:sz w:val="24"/>
                <w:szCs w:val="24"/>
              </w:rPr>
              <w:t xml:space="preserve">Юридический адрес: </w:t>
            </w:r>
            <w:r w:rsidRPr="00AE05E0">
              <w:rPr>
                <w:sz w:val="24"/>
                <w:szCs w:val="24"/>
                <w:lang w:eastAsia="ru-RU"/>
              </w:rPr>
              <w:t>454112, г.</w:t>
            </w:r>
            <w:r w:rsidR="00F476A0">
              <w:rPr>
                <w:sz w:val="24"/>
                <w:szCs w:val="24"/>
                <w:lang w:eastAsia="ru-RU"/>
              </w:rPr>
              <w:t xml:space="preserve"> </w:t>
            </w:r>
            <w:r w:rsidRPr="00AE05E0">
              <w:rPr>
                <w:sz w:val="24"/>
                <w:szCs w:val="24"/>
                <w:lang w:eastAsia="ru-RU"/>
              </w:rPr>
              <w:t>Челябинск, пр-т Победы 290, 8 этаж, офис 34</w:t>
            </w:r>
          </w:p>
          <w:p w:rsidR="00DF38A3" w:rsidRPr="00AE05E0" w:rsidRDefault="00DF38A3" w:rsidP="00A7345B">
            <w:pPr>
              <w:rPr>
                <w:sz w:val="24"/>
                <w:szCs w:val="24"/>
              </w:rPr>
            </w:pPr>
            <w:r w:rsidRPr="00AE05E0">
              <w:rPr>
                <w:sz w:val="24"/>
                <w:szCs w:val="24"/>
              </w:rPr>
              <w:t xml:space="preserve">Адрес фактического местонахождения: </w:t>
            </w:r>
            <w:r w:rsidRPr="00AE05E0">
              <w:rPr>
                <w:sz w:val="24"/>
                <w:szCs w:val="24"/>
                <w:lang w:eastAsia="ru-RU"/>
              </w:rPr>
              <w:t>456141,Челябинская область г.</w:t>
            </w:r>
            <w:r w:rsidR="00226E07">
              <w:rPr>
                <w:sz w:val="24"/>
                <w:szCs w:val="24"/>
                <w:lang w:eastAsia="ru-RU"/>
              </w:rPr>
              <w:t xml:space="preserve"> </w:t>
            </w:r>
            <w:bookmarkStart w:id="0" w:name="_GoBack"/>
            <w:bookmarkEnd w:id="0"/>
            <w:r w:rsidRPr="00AE05E0">
              <w:rPr>
                <w:sz w:val="24"/>
                <w:szCs w:val="24"/>
                <w:lang w:eastAsia="ru-RU"/>
              </w:rPr>
              <w:t>Карабаш ул. 1-е Мая 1</w:t>
            </w:r>
          </w:p>
        </w:tc>
      </w:tr>
      <w:tr w:rsidR="00DF38A3" w:rsidRPr="00AE05E0" w:rsidTr="00DF38A3">
        <w:tc>
          <w:tcPr>
            <w:tcW w:w="594" w:type="dxa"/>
          </w:tcPr>
          <w:p w:rsidR="00DF38A3" w:rsidRPr="00AE05E0" w:rsidRDefault="00DF38A3" w:rsidP="00A7345B">
            <w:pPr>
              <w:rPr>
                <w:sz w:val="24"/>
                <w:szCs w:val="24"/>
              </w:rPr>
            </w:pPr>
            <w:r w:rsidRPr="00AE05E0">
              <w:rPr>
                <w:sz w:val="24"/>
                <w:szCs w:val="24"/>
              </w:rPr>
              <w:t>2.</w:t>
            </w:r>
          </w:p>
        </w:tc>
        <w:tc>
          <w:tcPr>
            <w:tcW w:w="3610" w:type="dxa"/>
          </w:tcPr>
          <w:p w:rsidR="00DF38A3" w:rsidRPr="00AE05E0" w:rsidRDefault="00DF38A3" w:rsidP="00D57685">
            <w:pPr>
              <w:rPr>
                <w:sz w:val="24"/>
                <w:szCs w:val="24"/>
              </w:rPr>
            </w:pPr>
            <w:r w:rsidRPr="00AE05E0">
              <w:rPr>
                <w:sz w:val="24"/>
                <w:szCs w:val="24"/>
              </w:rPr>
              <w:t>ООО "</w:t>
            </w:r>
            <w:r w:rsidR="00D57685">
              <w:rPr>
                <w:sz w:val="24"/>
                <w:szCs w:val="24"/>
              </w:rPr>
              <w:t>Теплоснабжение</w:t>
            </w:r>
            <w:r w:rsidRPr="00AE05E0">
              <w:rPr>
                <w:sz w:val="24"/>
                <w:szCs w:val="24"/>
              </w:rPr>
              <w:t>"</w:t>
            </w:r>
          </w:p>
        </w:tc>
        <w:tc>
          <w:tcPr>
            <w:tcW w:w="2363" w:type="dxa"/>
          </w:tcPr>
          <w:p w:rsidR="00DF38A3" w:rsidRPr="00AE05E0" w:rsidRDefault="00DF38A3" w:rsidP="00A7345B">
            <w:pPr>
              <w:rPr>
                <w:sz w:val="24"/>
                <w:szCs w:val="24"/>
              </w:rPr>
            </w:pPr>
            <w:r w:rsidRPr="00AE05E0">
              <w:rPr>
                <w:sz w:val="24"/>
                <w:szCs w:val="24"/>
                <w:lang w:eastAsia="ru-RU"/>
              </w:rPr>
              <w:t>7413028459</w:t>
            </w:r>
          </w:p>
        </w:tc>
        <w:tc>
          <w:tcPr>
            <w:tcW w:w="3854" w:type="dxa"/>
          </w:tcPr>
          <w:p w:rsidR="00DF38A3" w:rsidRPr="00AE05E0" w:rsidRDefault="00DF38A3" w:rsidP="00A7345B">
            <w:pPr>
              <w:rPr>
                <w:sz w:val="24"/>
                <w:szCs w:val="24"/>
              </w:rPr>
            </w:pPr>
            <w:r w:rsidRPr="00AE05E0">
              <w:rPr>
                <w:sz w:val="24"/>
                <w:szCs w:val="24"/>
              </w:rPr>
              <w:t xml:space="preserve">Юридический адрес: </w:t>
            </w:r>
            <w:r w:rsidRPr="00AE05E0">
              <w:rPr>
                <w:sz w:val="24"/>
                <w:szCs w:val="24"/>
                <w:lang w:eastAsia="ru-RU"/>
              </w:rPr>
              <w:t>456141,</w:t>
            </w:r>
            <w:r w:rsidR="00226E07">
              <w:rPr>
                <w:sz w:val="24"/>
                <w:szCs w:val="24"/>
                <w:lang w:eastAsia="ru-RU"/>
              </w:rPr>
              <w:t xml:space="preserve"> </w:t>
            </w:r>
            <w:r w:rsidRPr="00AE05E0">
              <w:rPr>
                <w:sz w:val="24"/>
                <w:szCs w:val="24"/>
                <w:lang w:eastAsia="ru-RU"/>
              </w:rPr>
              <w:t>Челябинская область</w:t>
            </w:r>
            <w:r w:rsidR="00123AE6">
              <w:rPr>
                <w:sz w:val="24"/>
                <w:szCs w:val="24"/>
                <w:lang w:eastAsia="ru-RU"/>
              </w:rPr>
              <w:t xml:space="preserve"> </w:t>
            </w:r>
            <w:r w:rsidR="00B22DDF">
              <w:rPr>
                <w:sz w:val="24"/>
                <w:szCs w:val="24"/>
              </w:rPr>
              <w:t>ГО</w:t>
            </w:r>
            <w:r w:rsidRPr="00AE05E0">
              <w:rPr>
                <w:sz w:val="24"/>
                <w:szCs w:val="24"/>
              </w:rPr>
              <w:t xml:space="preserve"> Кыштымский, г. Кыштым, ул. Механическая, д. 1, пом. 1;</w:t>
            </w:r>
          </w:p>
          <w:p w:rsidR="00DF38A3" w:rsidRPr="00AE05E0" w:rsidRDefault="00DF38A3" w:rsidP="00A7345B">
            <w:pPr>
              <w:rPr>
                <w:sz w:val="24"/>
                <w:szCs w:val="24"/>
              </w:rPr>
            </w:pPr>
            <w:r w:rsidRPr="00AE05E0">
              <w:rPr>
                <w:sz w:val="24"/>
                <w:szCs w:val="24"/>
              </w:rPr>
              <w:t>Адрес фактического местонахождения:</w:t>
            </w:r>
          </w:p>
          <w:p w:rsidR="00DF38A3" w:rsidRPr="00AE05E0" w:rsidRDefault="00DF38A3" w:rsidP="00A7345B">
            <w:pPr>
              <w:rPr>
                <w:sz w:val="24"/>
                <w:szCs w:val="24"/>
              </w:rPr>
            </w:pPr>
            <w:r w:rsidRPr="00AE05E0">
              <w:rPr>
                <w:sz w:val="24"/>
                <w:szCs w:val="24"/>
                <w:lang w:eastAsia="ru-RU"/>
              </w:rPr>
              <w:t>456141,Челябинская область</w:t>
            </w:r>
            <w:r w:rsidRPr="00AE05E0">
              <w:rPr>
                <w:sz w:val="24"/>
                <w:szCs w:val="24"/>
              </w:rPr>
              <w:t xml:space="preserve"> г.</w:t>
            </w:r>
            <w:r w:rsidR="00226E07">
              <w:rPr>
                <w:sz w:val="24"/>
                <w:szCs w:val="24"/>
              </w:rPr>
              <w:t xml:space="preserve"> </w:t>
            </w:r>
            <w:r w:rsidRPr="00AE05E0">
              <w:rPr>
                <w:sz w:val="24"/>
                <w:szCs w:val="24"/>
              </w:rPr>
              <w:t>Карабаш, ул. 1 Мая, 19а</w:t>
            </w:r>
          </w:p>
        </w:tc>
      </w:tr>
      <w:tr w:rsidR="00DF38A3" w:rsidRPr="00AE05E0" w:rsidTr="00DF38A3">
        <w:tc>
          <w:tcPr>
            <w:tcW w:w="594" w:type="dxa"/>
          </w:tcPr>
          <w:p w:rsidR="00DF38A3" w:rsidRPr="00AE05E0" w:rsidRDefault="00DF38A3" w:rsidP="00A7345B">
            <w:pPr>
              <w:rPr>
                <w:sz w:val="24"/>
                <w:szCs w:val="24"/>
              </w:rPr>
            </w:pPr>
            <w:r w:rsidRPr="00AE05E0">
              <w:rPr>
                <w:sz w:val="24"/>
                <w:szCs w:val="24"/>
              </w:rPr>
              <w:t>3.</w:t>
            </w:r>
          </w:p>
        </w:tc>
        <w:tc>
          <w:tcPr>
            <w:tcW w:w="3610" w:type="dxa"/>
          </w:tcPr>
          <w:p w:rsidR="00DF38A3" w:rsidRPr="00AE05E0" w:rsidRDefault="00DF38A3" w:rsidP="00A7345B">
            <w:pPr>
              <w:rPr>
                <w:sz w:val="24"/>
                <w:szCs w:val="24"/>
              </w:rPr>
            </w:pPr>
            <w:r w:rsidRPr="00AE05E0">
              <w:rPr>
                <w:sz w:val="24"/>
                <w:szCs w:val="24"/>
              </w:rPr>
              <w:t>ООО «Энергосервисная компания»</w:t>
            </w:r>
          </w:p>
        </w:tc>
        <w:tc>
          <w:tcPr>
            <w:tcW w:w="2363" w:type="dxa"/>
          </w:tcPr>
          <w:p w:rsidR="00DF38A3" w:rsidRPr="00AE05E0" w:rsidRDefault="00DF38A3" w:rsidP="00A7345B">
            <w:pPr>
              <w:rPr>
                <w:sz w:val="24"/>
                <w:szCs w:val="24"/>
              </w:rPr>
            </w:pPr>
            <w:r w:rsidRPr="00AE05E0">
              <w:rPr>
                <w:sz w:val="24"/>
                <w:szCs w:val="24"/>
                <w:lang w:eastAsia="ru-RU"/>
              </w:rPr>
              <w:t>7413029653</w:t>
            </w:r>
          </w:p>
        </w:tc>
        <w:tc>
          <w:tcPr>
            <w:tcW w:w="3854" w:type="dxa"/>
          </w:tcPr>
          <w:p w:rsidR="00DF38A3" w:rsidRPr="00AE05E0" w:rsidRDefault="00DF38A3" w:rsidP="00A7345B">
            <w:pPr>
              <w:rPr>
                <w:sz w:val="24"/>
                <w:szCs w:val="24"/>
              </w:rPr>
            </w:pPr>
            <w:r w:rsidRPr="00AE05E0">
              <w:rPr>
                <w:sz w:val="24"/>
                <w:szCs w:val="24"/>
              </w:rPr>
              <w:t xml:space="preserve">Юридический адрес: </w:t>
            </w:r>
            <w:r w:rsidR="00B22DDF">
              <w:rPr>
                <w:sz w:val="24"/>
                <w:szCs w:val="24"/>
                <w:lang w:eastAsia="ru-RU"/>
              </w:rPr>
              <w:t xml:space="preserve">456143, </w:t>
            </w:r>
            <w:r w:rsidRPr="00AE05E0">
              <w:rPr>
                <w:sz w:val="24"/>
                <w:szCs w:val="24"/>
                <w:lang w:eastAsia="ru-RU"/>
              </w:rPr>
              <w:t>Челябинская область г.</w:t>
            </w:r>
            <w:r w:rsidR="00226E07">
              <w:rPr>
                <w:sz w:val="24"/>
                <w:szCs w:val="24"/>
                <w:lang w:eastAsia="ru-RU"/>
              </w:rPr>
              <w:t xml:space="preserve"> </w:t>
            </w:r>
            <w:r w:rsidRPr="00AE05E0">
              <w:rPr>
                <w:sz w:val="24"/>
                <w:szCs w:val="24"/>
                <w:lang w:eastAsia="ru-RU"/>
              </w:rPr>
              <w:t>Карабаш, ул.</w:t>
            </w:r>
            <w:r w:rsidR="00226E07">
              <w:rPr>
                <w:sz w:val="24"/>
                <w:szCs w:val="24"/>
                <w:lang w:eastAsia="ru-RU"/>
              </w:rPr>
              <w:t xml:space="preserve"> </w:t>
            </w:r>
            <w:r w:rsidRPr="00AE05E0">
              <w:rPr>
                <w:sz w:val="24"/>
                <w:szCs w:val="24"/>
                <w:lang w:eastAsia="ru-RU"/>
              </w:rPr>
              <w:t>Металлургов 8, 2П</w:t>
            </w:r>
            <w:r w:rsidRPr="00AE05E0">
              <w:rPr>
                <w:sz w:val="24"/>
                <w:szCs w:val="24"/>
              </w:rPr>
              <w:t>;</w:t>
            </w:r>
          </w:p>
          <w:p w:rsidR="00DF38A3" w:rsidRPr="00AE05E0" w:rsidRDefault="00DF38A3" w:rsidP="00A7345B">
            <w:pPr>
              <w:rPr>
                <w:sz w:val="24"/>
                <w:szCs w:val="24"/>
              </w:rPr>
            </w:pPr>
            <w:r w:rsidRPr="00AE05E0">
              <w:rPr>
                <w:sz w:val="24"/>
                <w:szCs w:val="24"/>
              </w:rPr>
              <w:t>Адрес фактического местонахождения:</w:t>
            </w:r>
          </w:p>
          <w:p w:rsidR="00DF38A3" w:rsidRPr="00AE05E0" w:rsidRDefault="00B22DDF" w:rsidP="00A7345B">
            <w:pPr>
              <w:rPr>
                <w:sz w:val="24"/>
                <w:szCs w:val="24"/>
              </w:rPr>
            </w:pPr>
            <w:r>
              <w:rPr>
                <w:sz w:val="24"/>
                <w:szCs w:val="24"/>
                <w:lang w:eastAsia="ru-RU"/>
              </w:rPr>
              <w:t>456143, ,Челябинская об</w:t>
            </w:r>
            <w:r w:rsidR="00DF38A3" w:rsidRPr="00AE05E0">
              <w:rPr>
                <w:sz w:val="24"/>
                <w:szCs w:val="24"/>
                <w:lang w:eastAsia="ru-RU"/>
              </w:rPr>
              <w:t>ласть</w:t>
            </w:r>
            <w:r w:rsidR="00123AE6">
              <w:rPr>
                <w:sz w:val="24"/>
                <w:szCs w:val="24"/>
                <w:lang w:eastAsia="ru-RU"/>
              </w:rPr>
              <w:t xml:space="preserve"> </w:t>
            </w:r>
            <w:r w:rsidR="00DF38A3" w:rsidRPr="00AE05E0">
              <w:rPr>
                <w:sz w:val="24"/>
                <w:szCs w:val="24"/>
                <w:lang w:eastAsia="ru-RU"/>
              </w:rPr>
              <w:t>г.</w:t>
            </w:r>
            <w:r w:rsidR="00123AE6">
              <w:rPr>
                <w:sz w:val="24"/>
                <w:szCs w:val="24"/>
                <w:lang w:eastAsia="ru-RU"/>
              </w:rPr>
              <w:t xml:space="preserve"> </w:t>
            </w:r>
            <w:r w:rsidR="00DF38A3" w:rsidRPr="00AE05E0">
              <w:rPr>
                <w:sz w:val="24"/>
                <w:szCs w:val="24"/>
                <w:lang w:eastAsia="ru-RU"/>
              </w:rPr>
              <w:t>Карабаш, ул.</w:t>
            </w:r>
            <w:r w:rsidR="00226E07">
              <w:rPr>
                <w:sz w:val="24"/>
                <w:szCs w:val="24"/>
                <w:lang w:eastAsia="ru-RU"/>
              </w:rPr>
              <w:t xml:space="preserve"> </w:t>
            </w:r>
            <w:r w:rsidR="00DF38A3" w:rsidRPr="00AE05E0">
              <w:rPr>
                <w:sz w:val="24"/>
                <w:szCs w:val="24"/>
                <w:lang w:eastAsia="ru-RU"/>
              </w:rPr>
              <w:t>Металлургов 8, 2П</w:t>
            </w:r>
          </w:p>
        </w:tc>
      </w:tr>
      <w:tr w:rsidR="00DF38A3" w:rsidRPr="00AE05E0" w:rsidTr="00B22DDF">
        <w:trPr>
          <w:trHeight w:val="1345"/>
        </w:trPr>
        <w:tc>
          <w:tcPr>
            <w:tcW w:w="594" w:type="dxa"/>
          </w:tcPr>
          <w:p w:rsidR="00DF38A3" w:rsidRPr="00AE05E0" w:rsidRDefault="00DF38A3" w:rsidP="00A7345B">
            <w:pPr>
              <w:rPr>
                <w:sz w:val="24"/>
                <w:szCs w:val="24"/>
              </w:rPr>
            </w:pPr>
            <w:r w:rsidRPr="00AE05E0">
              <w:rPr>
                <w:sz w:val="24"/>
                <w:szCs w:val="24"/>
              </w:rPr>
              <w:t>4.</w:t>
            </w:r>
          </w:p>
        </w:tc>
        <w:tc>
          <w:tcPr>
            <w:tcW w:w="3610" w:type="dxa"/>
          </w:tcPr>
          <w:p w:rsidR="00DF38A3" w:rsidRPr="00AE05E0" w:rsidRDefault="00B22DDF" w:rsidP="00A7345B">
            <w:pPr>
              <w:rPr>
                <w:sz w:val="24"/>
                <w:szCs w:val="24"/>
              </w:rPr>
            </w:pPr>
            <w:r>
              <w:rPr>
                <w:sz w:val="24"/>
                <w:szCs w:val="24"/>
              </w:rPr>
              <w:t>ПУ №9 (г. Карабаш) ЖКС №9 (г. Челябинск) филиала ФГБУ «ЦЖКУ» МО РФ (по ЦВО)</w:t>
            </w:r>
          </w:p>
        </w:tc>
        <w:tc>
          <w:tcPr>
            <w:tcW w:w="2363" w:type="dxa"/>
          </w:tcPr>
          <w:p w:rsidR="00DF38A3" w:rsidRPr="00AE05E0" w:rsidRDefault="00DF38A3" w:rsidP="00A7345B">
            <w:pPr>
              <w:spacing w:line="351" w:lineRule="atLeast"/>
              <w:outlineLvl w:val="0"/>
              <w:rPr>
                <w:bCs/>
                <w:kern w:val="36"/>
                <w:sz w:val="24"/>
                <w:szCs w:val="24"/>
                <w:lang w:eastAsia="ru-RU"/>
              </w:rPr>
            </w:pPr>
            <w:r w:rsidRPr="00AE05E0">
              <w:rPr>
                <w:bCs/>
                <w:kern w:val="36"/>
                <w:sz w:val="24"/>
                <w:szCs w:val="24"/>
                <w:lang w:eastAsia="ru-RU"/>
              </w:rPr>
              <w:t>7729314745</w:t>
            </w:r>
          </w:p>
          <w:p w:rsidR="00DF38A3" w:rsidRPr="00AE05E0" w:rsidRDefault="00DF38A3" w:rsidP="00A7345B">
            <w:pPr>
              <w:rPr>
                <w:sz w:val="24"/>
                <w:szCs w:val="24"/>
              </w:rPr>
            </w:pPr>
          </w:p>
        </w:tc>
        <w:tc>
          <w:tcPr>
            <w:tcW w:w="3854" w:type="dxa"/>
          </w:tcPr>
          <w:p w:rsidR="00DF38A3" w:rsidRPr="00AE05E0" w:rsidRDefault="00DF38A3" w:rsidP="00A7345B">
            <w:pPr>
              <w:rPr>
                <w:sz w:val="24"/>
                <w:szCs w:val="24"/>
              </w:rPr>
            </w:pPr>
            <w:r w:rsidRPr="00AE05E0">
              <w:rPr>
                <w:sz w:val="24"/>
                <w:szCs w:val="24"/>
              </w:rPr>
              <w:t xml:space="preserve">Юридический адрес: </w:t>
            </w:r>
            <w:r w:rsidRPr="00AE05E0">
              <w:rPr>
                <w:sz w:val="24"/>
                <w:szCs w:val="24"/>
                <w:lang w:eastAsia="ru-RU"/>
              </w:rPr>
              <w:t>454091, г. Челябинск, ул. Труда, д.86</w:t>
            </w:r>
          </w:p>
          <w:p w:rsidR="00DF38A3" w:rsidRPr="00AE05E0" w:rsidRDefault="00DF38A3" w:rsidP="00A7345B">
            <w:pPr>
              <w:rPr>
                <w:sz w:val="24"/>
                <w:szCs w:val="24"/>
              </w:rPr>
            </w:pPr>
            <w:r w:rsidRPr="00AE05E0">
              <w:rPr>
                <w:sz w:val="24"/>
                <w:szCs w:val="24"/>
              </w:rPr>
              <w:t>Адрес фактического местонахождения:</w:t>
            </w:r>
          </w:p>
          <w:p w:rsidR="00DF38A3" w:rsidRPr="00AE05E0" w:rsidRDefault="00DF38A3" w:rsidP="00A7345B">
            <w:pPr>
              <w:rPr>
                <w:sz w:val="24"/>
                <w:szCs w:val="24"/>
              </w:rPr>
            </w:pPr>
            <w:r w:rsidRPr="00AE05E0">
              <w:rPr>
                <w:sz w:val="24"/>
                <w:szCs w:val="24"/>
                <w:lang w:eastAsia="ru-RU"/>
              </w:rPr>
              <w:t>456144,Челябинская область, г.</w:t>
            </w:r>
            <w:r w:rsidR="00123AE6">
              <w:rPr>
                <w:sz w:val="24"/>
                <w:szCs w:val="24"/>
                <w:lang w:eastAsia="ru-RU"/>
              </w:rPr>
              <w:t xml:space="preserve"> </w:t>
            </w:r>
            <w:r w:rsidRPr="00AE05E0">
              <w:rPr>
                <w:sz w:val="24"/>
                <w:szCs w:val="24"/>
                <w:lang w:eastAsia="ru-RU"/>
              </w:rPr>
              <w:t>Карабаш,</w:t>
            </w:r>
            <w:r w:rsidR="00123AE6">
              <w:rPr>
                <w:sz w:val="24"/>
                <w:szCs w:val="24"/>
                <w:lang w:eastAsia="ru-RU"/>
              </w:rPr>
              <w:t xml:space="preserve"> </w:t>
            </w:r>
            <w:r w:rsidRPr="00AE05E0">
              <w:rPr>
                <w:sz w:val="24"/>
                <w:szCs w:val="24"/>
                <w:lang w:eastAsia="ru-RU"/>
              </w:rPr>
              <w:t>в/ч 58661-102</w:t>
            </w:r>
          </w:p>
        </w:tc>
      </w:tr>
    </w:tbl>
    <w:p w:rsidR="00DF38A3" w:rsidRPr="00AE05E0" w:rsidRDefault="00DF38A3" w:rsidP="00DF38A3">
      <w:pPr>
        <w:pStyle w:val="af8"/>
        <w:autoSpaceDE w:val="0"/>
        <w:autoSpaceDN w:val="0"/>
        <w:adjustRightInd w:val="0"/>
        <w:ind w:left="0" w:firstLine="567"/>
        <w:jc w:val="both"/>
        <w:rPr>
          <w:sz w:val="28"/>
          <w:szCs w:val="28"/>
        </w:rPr>
      </w:pPr>
    </w:p>
    <w:p w:rsidR="00DF38A3" w:rsidRPr="00AE05E0" w:rsidRDefault="00DF38A3" w:rsidP="00DF38A3">
      <w:pPr>
        <w:pStyle w:val="af8"/>
        <w:autoSpaceDE w:val="0"/>
        <w:autoSpaceDN w:val="0"/>
        <w:adjustRightInd w:val="0"/>
        <w:ind w:left="0" w:firstLine="567"/>
        <w:jc w:val="both"/>
        <w:rPr>
          <w:sz w:val="28"/>
          <w:szCs w:val="28"/>
        </w:rPr>
      </w:pPr>
    </w:p>
    <w:p w:rsidR="008544D0" w:rsidRPr="00AE05E0" w:rsidRDefault="008544D0" w:rsidP="008544D0">
      <w:pPr>
        <w:pStyle w:val="af8"/>
        <w:numPr>
          <w:ilvl w:val="0"/>
          <w:numId w:val="31"/>
        </w:numPr>
        <w:autoSpaceDE w:val="0"/>
        <w:autoSpaceDN w:val="0"/>
        <w:adjustRightInd w:val="0"/>
        <w:jc w:val="both"/>
        <w:rPr>
          <w:b/>
          <w:sz w:val="28"/>
          <w:szCs w:val="28"/>
        </w:rPr>
      </w:pPr>
      <w:r w:rsidRPr="00AE05E0">
        <w:rPr>
          <w:b/>
          <w:sz w:val="28"/>
          <w:szCs w:val="28"/>
        </w:rPr>
        <w:t>Права и обязанности членов комиссии в соответствии с законодательством Российской Федерации.</w:t>
      </w:r>
    </w:p>
    <w:p w:rsidR="00E96F1D" w:rsidRPr="00AE05E0" w:rsidRDefault="00BF7B1E" w:rsidP="00E94CFE">
      <w:pPr>
        <w:ind w:firstLine="567"/>
        <w:contextualSpacing/>
        <w:jc w:val="both"/>
        <w:rPr>
          <w:sz w:val="28"/>
          <w:szCs w:val="28"/>
        </w:rPr>
      </w:pPr>
      <w:r w:rsidRPr="00AE05E0">
        <w:rPr>
          <w:sz w:val="28"/>
          <w:szCs w:val="28"/>
        </w:rPr>
        <w:t>3</w:t>
      </w:r>
      <w:r w:rsidR="00E96F1D" w:rsidRPr="00AE05E0">
        <w:rPr>
          <w:sz w:val="28"/>
          <w:szCs w:val="28"/>
        </w:rPr>
        <w:t>.1. Число членов комиссии, включая ее председателя</w:t>
      </w:r>
      <w:r w:rsidRPr="00AE05E0">
        <w:rPr>
          <w:sz w:val="28"/>
          <w:szCs w:val="28"/>
        </w:rPr>
        <w:t xml:space="preserve"> (заместителя председателя)</w:t>
      </w:r>
      <w:r w:rsidR="00E96F1D" w:rsidRPr="00AE05E0">
        <w:rPr>
          <w:sz w:val="28"/>
          <w:szCs w:val="28"/>
        </w:rPr>
        <w:t>, должно быть нечетным.</w:t>
      </w:r>
    </w:p>
    <w:p w:rsidR="00E96F1D" w:rsidRPr="00AE05E0" w:rsidRDefault="00BF7B1E" w:rsidP="00E94CFE">
      <w:pPr>
        <w:ind w:firstLine="567"/>
        <w:contextualSpacing/>
        <w:jc w:val="both"/>
        <w:rPr>
          <w:sz w:val="28"/>
          <w:szCs w:val="28"/>
        </w:rPr>
      </w:pPr>
      <w:r w:rsidRPr="00AE05E0">
        <w:rPr>
          <w:sz w:val="28"/>
          <w:szCs w:val="28"/>
        </w:rPr>
        <w:t>3</w:t>
      </w:r>
      <w:r w:rsidR="00E96F1D" w:rsidRPr="00AE05E0">
        <w:rPr>
          <w:sz w:val="28"/>
          <w:szCs w:val="28"/>
        </w:rPr>
        <w:t>.2.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E96F1D" w:rsidRPr="00AE05E0" w:rsidRDefault="00BF7B1E" w:rsidP="00E94CFE">
      <w:pPr>
        <w:ind w:firstLine="567"/>
        <w:contextualSpacing/>
        <w:jc w:val="both"/>
        <w:rPr>
          <w:sz w:val="28"/>
          <w:szCs w:val="28"/>
        </w:rPr>
      </w:pPr>
      <w:r w:rsidRPr="00AE05E0">
        <w:rPr>
          <w:sz w:val="28"/>
          <w:szCs w:val="28"/>
        </w:rPr>
        <w:t>3</w:t>
      </w:r>
      <w:r w:rsidR="00E96F1D" w:rsidRPr="00AE05E0">
        <w:rPr>
          <w:sz w:val="28"/>
          <w:szCs w:val="28"/>
        </w:rPr>
        <w:t xml:space="preserve">.3. Председатель </w:t>
      </w:r>
      <w:r w:rsidRPr="00AE05E0">
        <w:rPr>
          <w:sz w:val="28"/>
          <w:szCs w:val="28"/>
        </w:rPr>
        <w:t xml:space="preserve">(заместитель председателя) </w:t>
      </w:r>
      <w:r w:rsidR="00E96F1D" w:rsidRPr="00AE05E0">
        <w:rPr>
          <w:sz w:val="28"/>
          <w:szCs w:val="28"/>
        </w:rPr>
        <w:t>является членом комиссии.</w:t>
      </w:r>
    </w:p>
    <w:p w:rsidR="00E96F1D" w:rsidRPr="00AE05E0" w:rsidRDefault="00E96F1D" w:rsidP="00E94CFE">
      <w:pPr>
        <w:ind w:firstLine="567"/>
        <w:contextualSpacing/>
        <w:jc w:val="both"/>
        <w:rPr>
          <w:sz w:val="28"/>
          <w:szCs w:val="28"/>
        </w:rPr>
      </w:pPr>
      <w:r w:rsidRPr="00AE05E0">
        <w:rPr>
          <w:sz w:val="28"/>
          <w:szCs w:val="28"/>
        </w:rPr>
        <w:t>В отсутствие председателя комиссии его обязанности исполняет заместитель председателя комиссии.</w:t>
      </w:r>
    </w:p>
    <w:p w:rsidR="00E96F1D" w:rsidRPr="00AE05E0" w:rsidRDefault="00BF7B1E" w:rsidP="00E94CFE">
      <w:pPr>
        <w:ind w:firstLine="567"/>
        <w:contextualSpacing/>
        <w:jc w:val="both"/>
        <w:rPr>
          <w:sz w:val="28"/>
          <w:szCs w:val="28"/>
        </w:rPr>
      </w:pPr>
      <w:r w:rsidRPr="00AE05E0">
        <w:rPr>
          <w:sz w:val="28"/>
          <w:szCs w:val="28"/>
        </w:rPr>
        <w:t>3</w:t>
      </w:r>
      <w:r w:rsidR="00E96F1D" w:rsidRPr="00AE05E0">
        <w:rPr>
          <w:sz w:val="28"/>
          <w:szCs w:val="28"/>
        </w:rPr>
        <w:t>.4. Все члены комиссии при принятии решений обладают равными правами.</w:t>
      </w:r>
    </w:p>
    <w:p w:rsidR="00E96F1D" w:rsidRPr="00AE05E0" w:rsidRDefault="00BF7B1E" w:rsidP="00E94CFE">
      <w:pPr>
        <w:ind w:firstLine="567"/>
        <w:contextualSpacing/>
        <w:jc w:val="both"/>
        <w:rPr>
          <w:sz w:val="28"/>
          <w:szCs w:val="28"/>
        </w:rPr>
      </w:pPr>
      <w:r w:rsidRPr="00AE05E0">
        <w:rPr>
          <w:sz w:val="28"/>
          <w:szCs w:val="28"/>
        </w:rPr>
        <w:t>3</w:t>
      </w:r>
      <w:r w:rsidR="00E96F1D" w:rsidRPr="00AE05E0">
        <w:rPr>
          <w:sz w:val="28"/>
          <w:szCs w:val="28"/>
        </w:rPr>
        <w:t xml:space="preserve">.5. Председатель </w:t>
      </w:r>
      <w:r w:rsidRPr="00AE05E0">
        <w:rPr>
          <w:sz w:val="28"/>
          <w:szCs w:val="28"/>
        </w:rPr>
        <w:t xml:space="preserve">(заместитель председателя) </w:t>
      </w:r>
      <w:r w:rsidR="00E96F1D" w:rsidRPr="00AE05E0">
        <w:rPr>
          <w:sz w:val="28"/>
          <w:szCs w:val="28"/>
        </w:rPr>
        <w:t>комиссии обязан:</w:t>
      </w:r>
    </w:p>
    <w:p w:rsidR="00E96F1D" w:rsidRPr="00AE05E0" w:rsidRDefault="00BF7B1E" w:rsidP="00E94CFE">
      <w:pPr>
        <w:ind w:firstLine="567"/>
        <w:contextualSpacing/>
        <w:jc w:val="both"/>
        <w:rPr>
          <w:sz w:val="28"/>
          <w:szCs w:val="28"/>
        </w:rPr>
      </w:pPr>
      <w:r w:rsidRPr="00AE05E0">
        <w:rPr>
          <w:sz w:val="28"/>
          <w:szCs w:val="28"/>
        </w:rPr>
        <w:t>3</w:t>
      </w:r>
      <w:r w:rsidR="00E96F1D" w:rsidRPr="00AE05E0">
        <w:rPr>
          <w:sz w:val="28"/>
          <w:szCs w:val="28"/>
        </w:rPr>
        <w:t>.5.1. возглавлять комиссию и руководить ее деятельностью;</w:t>
      </w:r>
    </w:p>
    <w:p w:rsidR="00E96F1D" w:rsidRPr="00AE05E0" w:rsidRDefault="00BF7B1E" w:rsidP="00E96F1D">
      <w:pPr>
        <w:ind w:firstLine="567"/>
        <w:contextualSpacing/>
        <w:jc w:val="both"/>
        <w:rPr>
          <w:sz w:val="28"/>
          <w:szCs w:val="28"/>
        </w:rPr>
      </w:pPr>
      <w:r w:rsidRPr="00AE05E0">
        <w:rPr>
          <w:sz w:val="28"/>
          <w:szCs w:val="28"/>
        </w:rPr>
        <w:t>3</w:t>
      </w:r>
      <w:r w:rsidR="00E96F1D" w:rsidRPr="00AE05E0">
        <w:rPr>
          <w:sz w:val="28"/>
          <w:szCs w:val="28"/>
        </w:rPr>
        <w:t>.5.2. утверждать настоящую программу;</w:t>
      </w:r>
    </w:p>
    <w:p w:rsidR="00E96F1D" w:rsidRPr="00AE05E0" w:rsidRDefault="00BF7B1E" w:rsidP="00E96F1D">
      <w:pPr>
        <w:ind w:firstLine="567"/>
        <w:contextualSpacing/>
        <w:jc w:val="both"/>
        <w:rPr>
          <w:sz w:val="28"/>
          <w:szCs w:val="28"/>
        </w:rPr>
      </w:pPr>
      <w:r w:rsidRPr="00AE05E0">
        <w:rPr>
          <w:sz w:val="28"/>
          <w:szCs w:val="28"/>
        </w:rPr>
        <w:t>3</w:t>
      </w:r>
      <w:r w:rsidR="00E96F1D" w:rsidRPr="00AE05E0">
        <w:rPr>
          <w:sz w:val="28"/>
          <w:szCs w:val="28"/>
        </w:rPr>
        <w:t>.5.3. проводить плановые и внеплановые заседания комиссии;</w:t>
      </w:r>
    </w:p>
    <w:p w:rsidR="00E96F1D" w:rsidRPr="00AE05E0" w:rsidRDefault="00BF7B1E" w:rsidP="00E96F1D">
      <w:pPr>
        <w:ind w:firstLine="567"/>
        <w:contextualSpacing/>
        <w:jc w:val="both"/>
        <w:rPr>
          <w:sz w:val="28"/>
          <w:szCs w:val="28"/>
        </w:rPr>
      </w:pPr>
      <w:r w:rsidRPr="00AE05E0">
        <w:rPr>
          <w:sz w:val="28"/>
          <w:szCs w:val="28"/>
        </w:rPr>
        <w:lastRenderedPageBreak/>
        <w:t>3</w:t>
      </w:r>
      <w:r w:rsidR="00E96F1D" w:rsidRPr="00AE05E0">
        <w:rPr>
          <w:sz w:val="28"/>
          <w:szCs w:val="28"/>
        </w:rPr>
        <w:t>.5.4. координировать работу комиссии;</w:t>
      </w:r>
    </w:p>
    <w:p w:rsidR="00E96F1D" w:rsidRPr="00AE05E0" w:rsidRDefault="00BF7B1E" w:rsidP="00E96F1D">
      <w:pPr>
        <w:ind w:firstLine="567"/>
        <w:contextualSpacing/>
        <w:jc w:val="both"/>
        <w:rPr>
          <w:sz w:val="28"/>
          <w:szCs w:val="28"/>
        </w:rPr>
      </w:pPr>
      <w:r w:rsidRPr="00AE05E0">
        <w:rPr>
          <w:sz w:val="28"/>
          <w:szCs w:val="28"/>
        </w:rPr>
        <w:t>3</w:t>
      </w:r>
      <w:r w:rsidR="00B22DDF">
        <w:rPr>
          <w:sz w:val="28"/>
          <w:szCs w:val="28"/>
        </w:rPr>
        <w:t xml:space="preserve">.5.5. </w:t>
      </w:r>
      <w:r w:rsidR="00E96F1D" w:rsidRPr="00AE05E0">
        <w:rPr>
          <w:sz w:val="28"/>
          <w:szCs w:val="28"/>
        </w:rPr>
        <w:t>определять сроки выдачи паспортов обеспечения готовности к отопительному периоду.</w:t>
      </w:r>
    </w:p>
    <w:p w:rsidR="00E96F1D" w:rsidRPr="00AE05E0" w:rsidRDefault="00BF7B1E" w:rsidP="00B22DDF">
      <w:pPr>
        <w:ind w:firstLine="567"/>
        <w:contextualSpacing/>
        <w:jc w:val="both"/>
        <w:rPr>
          <w:sz w:val="28"/>
          <w:szCs w:val="28"/>
        </w:rPr>
      </w:pPr>
      <w:r w:rsidRPr="00AE05E0">
        <w:rPr>
          <w:sz w:val="28"/>
          <w:szCs w:val="28"/>
        </w:rPr>
        <w:t>3</w:t>
      </w:r>
      <w:r w:rsidR="00E96F1D" w:rsidRPr="00AE05E0">
        <w:rPr>
          <w:sz w:val="28"/>
          <w:szCs w:val="28"/>
        </w:rPr>
        <w:t>.6. Члены комиссии обязаны:</w:t>
      </w:r>
    </w:p>
    <w:p w:rsidR="00E96F1D" w:rsidRPr="00AE05E0" w:rsidRDefault="00BF7B1E" w:rsidP="00B22DDF">
      <w:pPr>
        <w:ind w:firstLine="567"/>
        <w:contextualSpacing/>
        <w:jc w:val="both"/>
        <w:rPr>
          <w:sz w:val="28"/>
          <w:szCs w:val="28"/>
        </w:rPr>
      </w:pPr>
      <w:r w:rsidRPr="00AE05E0">
        <w:rPr>
          <w:sz w:val="28"/>
          <w:szCs w:val="28"/>
        </w:rPr>
        <w:t>3</w:t>
      </w:r>
      <w:r w:rsidR="00E96F1D" w:rsidRPr="00AE05E0">
        <w:rPr>
          <w:sz w:val="28"/>
          <w:szCs w:val="28"/>
        </w:rPr>
        <w:t>.6.1. лично участвовать в заседаниях комиссии;</w:t>
      </w:r>
    </w:p>
    <w:p w:rsidR="00E96F1D" w:rsidRPr="00AE05E0" w:rsidRDefault="00BF7B1E" w:rsidP="00B22DDF">
      <w:pPr>
        <w:ind w:firstLine="567"/>
        <w:contextualSpacing/>
        <w:jc w:val="both"/>
        <w:rPr>
          <w:sz w:val="28"/>
          <w:szCs w:val="28"/>
        </w:rPr>
      </w:pPr>
      <w:r w:rsidRPr="00AE05E0">
        <w:rPr>
          <w:sz w:val="28"/>
          <w:szCs w:val="28"/>
        </w:rPr>
        <w:t>3</w:t>
      </w:r>
      <w:r w:rsidR="00E96F1D" w:rsidRPr="00AE05E0">
        <w:rPr>
          <w:sz w:val="28"/>
          <w:szCs w:val="28"/>
        </w:rPr>
        <w:t>.6.2. выполнять поручения комиссии;</w:t>
      </w:r>
    </w:p>
    <w:p w:rsidR="00E96F1D" w:rsidRPr="00AE05E0" w:rsidRDefault="00BF7B1E" w:rsidP="00B22DDF">
      <w:pPr>
        <w:ind w:firstLine="567"/>
        <w:contextualSpacing/>
        <w:jc w:val="both"/>
        <w:rPr>
          <w:sz w:val="28"/>
          <w:szCs w:val="28"/>
        </w:rPr>
      </w:pPr>
      <w:r w:rsidRPr="00AE05E0">
        <w:rPr>
          <w:sz w:val="28"/>
          <w:szCs w:val="28"/>
        </w:rPr>
        <w:t>3</w:t>
      </w:r>
      <w:r w:rsidR="00B22DDF">
        <w:rPr>
          <w:sz w:val="28"/>
          <w:szCs w:val="28"/>
        </w:rPr>
        <w:t xml:space="preserve">.6.3. </w:t>
      </w:r>
      <w:r w:rsidR="00E96F1D" w:rsidRPr="00AE05E0">
        <w:rPr>
          <w:sz w:val="28"/>
          <w:szCs w:val="28"/>
        </w:rPr>
        <w:t>соблюдать установленные комиссией ограни</w:t>
      </w:r>
      <w:r w:rsidR="00B22DDF">
        <w:rPr>
          <w:sz w:val="28"/>
          <w:szCs w:val="28"/>
        </w:rPr>
        <w:t>чения на разглашение информации;</w:t>
      </w:r>
    </w:p>
    <w:p w:rsidR="00E96F1D" w:rsidRPr="00AE05E0" w:rsidRDefault="00BF7B1E" w:rsidP="00B22DDF">
      <w:pPr>
        <w:ind w:firstLine="567"/>
        <w:contextualSpacing/>
        <w:jc w:val="both"/>
        <w:rPr>
          <w:sz w:val="28"/>
          <w:szCs w:val="28"/>
        </w:rPr>
      </w:pPr>
      <w:r w:rsidRPr="00AE05E0">
        <w:rPr>
          <w:sz w:val="28"/>
          <w:szCs w:val="28"/>
        </w:rPr>
        <w:t>3</w:t>
      </w:r>
      <w:r w:rsidR="00B22DDF">
        <w:rPr>
          <w:sz w:val="28"/>
          <w:szCs w:val="28"/>
        </w:rPr>
        <w:t xml:space="preserve">.6.4. </w:t>
      </w:r>
      <w:r w:rsidR="00E96F1D" w:rsidRPr="00AE05E0">
        <w:rPr>
          <w:sz w:val="28"/>
          <w:szCs w:val="28"/>
        </w:rPr>
        <w:t>при возникновении прямой или косвенной личной заинтересованности, которая может привести к конфликту интересов</w:t>
      </w:r>
      <w:r w:rsidR="00123AE6">
        <w:rPr>
          <w:sz w:val="28"/>
          <w:szCs w:val="28"/>
        </w:rPr>
        <w:t xml:space="preserve"> </w:t>
      </w:r>
      <w:r w:rsidR="00E96F1D" w:rsidRPr="00AE05E0">
        <w:rPr>
          <w:sz w:val="28"/>
          <w:szCs w:val="28"/>
        </w:rPr>
        <w:t>при рассмотрении вопросов, сообщить об этом до начала заседания комиссии.</w:t>
      </w:r>
    </w:p>
    <w:p w:rsidR="00E96F1D" w:rsidRPr="00AE05E0" w:rsidRDefault="00BF7B1E" w:rsidP="00B22DDF">
      <w:pPr>
        <w:ind w:firstLine="567"/>
        <w:contextualSpacing/>
        <w:jc w:val="both"/>
        <w:rPr>
          <w:sz w:val="28"/>
          <w:szCs w:val="28"/>
        </w:rPr>
      </w:pPr>
      <w:r w:rsidRPr="00AE05E0">
        <w:rPr>
          <w:sz w:val="28"/>
          <w:szCs w:val="28"/>
        </w:rPr>
        <w:t>3</w:t>
      </w:r>
      <w:r w:rsidR="00E96F1D" w:rsidRPr="00AE05E0">
        <w:rPr>
          <w:sz w:val="28"/>
          <w:szCs w:val="28"/>
        </w:rPr>
        <w:t>.7. Члены комиссии имеют право:</w:t>
      </w:r>
    </w:p>
    <w:p w:rsidR="00A7345B" w:rsidRPr="00AE05E0" w:rsidRDefault="00BF7B1E" w:rsidP="00B22DDF">
      <w:pPr>
        <w:pStyle w:val="af8"/>
        <w:autoSpaceDE w:val="0"/>
        <w:autoSpaceDN w:val="0"/>
        <w:adjustRightInd w:val="0"/>
        <w:ind w:left="0" w:firstLine="567"/>
        <w:jc w:val="both"/>
        <w:rPr>
          <w:sz w:val="28"/>
          <w:szCs w:val="28"/>
        </w:rPr>
      </w:pPr>
      <w:r w:rsidRPr="00AE05E0">
        <w:rPr>
          <w:sz w:val="28"/>
          <w:szCs w:val="28"/>
        </w:rPr>
        <w:t>3</w:t>
      </w:r>
      <w:r w:rsidR="00E96F1D" w:rsidRPr="00AE05E0">
        <w:rPr>
          <w:sz w:val="28"/>
          <w:szCs w:val="28"/>
        </w:rPr>
        <w:t>.7.1. 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E96F1D" w:rsidRPr="00AE05E0" w:rsidRDefault="00E96F1D" w:rsidP="00E96F1D">
      <w:pPr>
        <w:pStyle w:val="af8"/>
        <w:autoSpaceDE w:val="0"/>
        <w:autoSpaceDN w:val="0"/>
        <w:adjustRightInd w:val="0"/>
        <w:ind w:left="0" w:firstLine="567"/>
        <w:jc w:val="both"/>
        <w:rPr>
          <w:sz w:val="28"/>
          <w:szCs w:val="28"/>
        </w:rPr>
      </w:pPr>
    </w:p>
    <w:p w:rsidR="0000474C" w:rsidRDefault="00ED7E9A" w:rsidP="00E94CFE">
      <w:pPr>
        <w:pStyle w:val="af8"/>
        <w:numPr>
          <w:ilvl w:val="0"/>
          <w:numId w:val="31"/>
        </w:numPr>
        <w:autoSpaceDE w:val="0"/>
        <w:autoSpaceDN w:val="0"/>
        <w:adjustRightInd w:val="0"/>
        <w:ind w:left="924" w:hanging="357"/>
        <w:contextualSpacing/>
        <w:jc w:val="both"/>
        <w:rPr>
          <w:b/>
          <w:sz w:val="28"/>
          <w:szCs w:val="28"/>
        </w:rPr>
      </w:pPr>
      <w:r w:rsidRPr="00AE05E0">
        <w:rPr>
          <w:b/>
          <w:sz w:val="28"/>
          <w:szCs w:val="28"/>
        </w:rPr>
        <w:t>Сроки и график проведения оценки готовности.</w:t>
      </w:r>
    </w:p>
    <w:p w:rsidR="00E94CFE" w:rsidRPr="00E94CFE" w:rsidRDefault="00E94CFE" w:rsidP="00E94CFE">
      <w:pPr>
        <w:pStyle w:val="af8"/>
        <w:autoSpaceDE w:val="0"/>
        <w:autoSpaceDN w:val="0"/>
        <w:adjustRightInd w:val="0"/>
        <w:ind w:left="924"/>
        <w:contextualSpacing/>
        <w:jc w:val="both"/>
        <w:rPr>
          <w:b/>
          <w:sz w:val="28"/>
          <w:szCs w:val="28"/>
        </w:rPr>
      </w:pPr>
    </w:p>
    <w:p w:rsidR="00EE1629" w:rsidRDefault="0000474C" w:rsidP="00E94CFE">
      <w:pPr>
        <w:pStyle w:val="af8"/>
        <w:autoSpaceDE w:val="0"/>
        <w:autoSpaceDN w:val="0"/>
        <w:adjustRightInd w:val="0"/>
        <w:ind w:left="0" w:firstLine="567"/>
        <w:contextualSpacing/>
        <w:jc w:val="both"/>
        <w:rPr>
          <w:sz w:val="28"/>
          <w:szCs w:val="28"/>
        </w:rPr>
      </w:pPr>
      <w:r w:rsidRPr="00AE05E0">
        <w:rPr>
          <w:sz w:val="28"/>
          <w:szCs w:val="28"/>
        </w:rPr>
        <w:t>График проведения оценки готовности единых теплоснабжающих организаций Карабашского городского округа</w:t>
      </w:r>
      <w:r w:rsidR="002573D8">
        <w:rPr>
          <w:sz w:val="28"/>
          <w:szCs w:val="28"/>
        </w:rPr>
        <w:t xml:space="preserve"> Челябинской области</w:t>
      </w:r>
    </w:p>
    <w:p w:rsidR="00E94CFE" w:rsidRPr="00AE05E0" w:rsidRDefault="00E94CFE" w:rsidP="00E94CFE">
      <w:pPr>
        <w:pStyle w:val="af8"/>
        <w:autoSpaceDE w:val="0"/>
        <w:autoSpaceDN w:val="0"/>
        <w:adjustRightInd w:val="0"/>
        <w:ind w:left="0" w:firstLine="567"/>
        <w:contextualSpacing/>
        <w:jc w:val="both"/>
        <w:rPr>
          <w:sz w:val="28"/>
          <w:szCs w:val="28"/>
        </w:rPr>
      </w:pPr>
    </w:p>
    <w:tbl>
      <w:tblPr>
        <w:tblStyle w:val="ad"/>
        <w:tblW w:w="10490" w:type="dxa"/>
        <w:tblInd w:w="108" w:type="dxa"/>
        <w:tblLayout w:type="fixed"/>
        <w:tblLook w:val="04A0" w:firstRow="1" w:lastRow="0" w:firstColumn="1" w:lastColumn="0" w:noHBand="0" w:noVBand="1"/>
      </w:tblPr>
      <w:tblGrid>
        <w:gridCol w:w="600"/>
        <w:gridCol w:w="4395"/>
        <w:gridCol w:w="2127"/>
        <w:gridCol w:w="3368"/>
      </w:tblGrid>
      <w:tr w:rsidR="00EE1629" w:rsidRPr="00AE05E0" w:rsidTr="00B22DDF">
        <w:tc>
          <w:tcPr>
            <w:tcW w:w="600" w:type="dxa"/>
          </w:tcPr>
          <w:p w:rsidR="00EE1629" w:rsidRPr="00AE05E0" w:rsidRDefault="00EE1629" w:rsidP="00EE1629">
            <w:pPr>
              <w:contextualSpacing/>
              <w:jc w:val="center"/>
              <w:rPr>
                <w:b/>
                <w:sz w:val="28"/>
                <w:szCs w:val="28"/>
              </w:rPr>
            </w:pPr>
            <w:r w:rsidRPr="00AE05E0">
              <w:rPr>
                <w:b/>
                <w:sz w:val="28"/>
                <w:szCs w:val="28"/>
              </w:rPr>
              <w:t>№ п/п</w:t>
            </w:r>
          </w:p>
        </w:tc>
        <w:tc>
          <w:tcPr>
            <w:tcW w:w="4395" w:type="dxa"/>
          </w:tcPr>
          <w:p w:rsidR="00EE1629" w:rsidRPr="00AE05E0" w:rsidRDefault="00EE1629" w:rsidP="00EE1629">
            <w:pPr>
              <w:contextualSpacing/>
              <w:jc w:val="both"/>
              <w:rPr>
                <w:b/>
                <w:sz w:val="24"/>
                <w:szCs w:val="24"/>
              </w:rPr>
            </w:pPr>
            <w:r w:rsidRPr="00AE05E0">
              <w:rPr>
                <w:b/>
                <w:sz w:val="24"/>
                <w:szCs w:val="24"/>
              </w:rPr>
              <w:t>Объект проведения оценки готовности</w:t>
            </w:r>
          </w:p>
        </w:tc>
        <w:tc>
          <w:tcPr>
            <w:tcW w:w="2127" w:type="dxa"/>
          </w:tcPr>
          <w:p w:rsidR="00EE1629" w:rsidRPr="00AE05E0" w:rsidRDefault="00EE1629" w:rsidP="00EE1629">
            <w:pPr>
              <w:contextualSpacing/>
              <w:jc w:val="center"/>
              <w:rPr>
                <w:b/>
                <w:sz w:val="24"/>
                <w:szCs w:val="24"/>
              </w:rPr>
            </w:pPr>
            <w:r w:rsidRPr="00AE05E0">
              <w:rPr>
                <w:b/>
                <w:sz w:val="24"/>
                <w:szCs w:val="24"/>
              </w:rPr>
              <w:t>Срок</w:t>
            </w:r>
          </w:p>
        </w:tc>
        <w:tc>
          <w:tcPr>
            <w:tcW w:w="3368" w:type="dxa"/>
          </w:tcPr>
          <w:p w:rsidR="00EE1629" w:rsidRPr="00AE05E0" w:rsidRDefault="00EE1629" w:rsidP="00EE1629">
            <w:pPr>
              <w:contextualSpacing/>
              <w:rPr>
                <w:b/>
                <w:sz w:val="24"/>
                <w:szCs w:val="24"/>
              </w:rPr>
            </w:pPr>
            <w:r w:rsidRPr="00AE05E0">
              <w:rPr>
                <w:b/>
                <w:sz w:val="24"/>
                <w:szCs w:val="24"/>
              </w:rPr>
              <w:t>Ответственный, исполнитель</w:t>
            </w:r>
          </w:p>
        </w:tc>
      </w:tr>
      <w:tr w:rsidR="00EE1629" w:rsidRPr="00AE05E0" w:rsidTr="00B22DDF">
        <w:tc>
          <w:tcPr>
            <w:tcW w:w="600" w:type="dxa"/>
          </w:tcPr>
          <w:p w:rsidR="00EE1629" w:rsidRPr="00AE05E0" w:rsidRDefault="00EE1629" w:rsidP="00EE1629">
            <w:pPr>
              <w:contextualSpacing/>
              <w:jc w:val="center"/>
              <w:rPr>
                <w:sz w:val="28"/>
                <w:szCs w:val="28"/>
              </w:rPr>
            </w:pPr>
            <w:r w:rsidRPr="00AE05E0">
              <w:rPr>
                <w:sz w:val="28"/>
                <w:szCs w:val="28"/>
              </w:rPr>
              <w:t>1</w:t>
            </w:r>
          </w:p>
        </w:tc>
        <w:tc>
          <w:tcPr>
            <w:tcW w:w="4395" w:type="dxa"/>
          </w:tcPr>
          <w:p w:rsidR="00EE1629" w:rsidRPr="00AE05E0" w:rsidRDefault="00EE1629" w:rsidP="00EE1629">
            <w:pPr>
              <w:rPr>
                <w:sz w:val="24"/>
                <w:szCs w:val="24"/>
              </w:rPr>
            </w:pPr>
            <w:r w:rsidRPr="00AE05E0">
              <w:rPr>
                <w:sz w:val="24"/>
                <w:szCs w:val="24"/>
                <w:lang w:eastAsia="ru-RU"/>
              </w:rPr>
              <w:t>ООО «Перспектива»</w:t>
            </w:r>
          </w:p>
        </w:tc>
        <w:tc>
          <w:tcPr>
            <w:tcW w:w="2127" w:type="dxa"/>
          </w:tcPr>
          <w:p w:rsidR="00EE1629" w:rsidRPr="00180479" w:rsidRDefault="00226E07" w:rsidP="003C3502">
            <w:pPr>
              <w:contextualSpacing/>
              <w:jc w:val="center"/>
              <w:rPr>
                <w:b/>
                <w:sz w:val="24"/>
                <w:szCs w:val="24"/>
              </w:rPr>
            </w:pPr>
            <w:r>
              <w:rPr>
                <w:b/>
                <w:sz w:val="24"/>
                <w:szCs w:val="24"/>
              </w:rPr>
              <w:t>18</w:t>
            </w:r>
            <w:r w:rsidR="00750005" w:rsidRPr="00180479">
              <w:rPr>
                <w:b/>
                <w:sz w:val="24"/>
                <w:szCs w:val="24"/>
              </w:rPr>
              <w:t>.09.2026-02</w:t>
            </w:r>
            <w:r w:rsidR="00E94CFE" w:rsidRPr="00180479">
              <w:rPr>
                <w:b/>
                <w:sz w:val="24"/>
                <w:szCs w:val="24"/>
              </w:rPr>
              <w:t>.10.2026</w:t>
            </w:r>
          </w:p>
        </w:tc>
        <w:tc>
          <w:tcPr>
            <w:tcW w:w="3368" w:type="dxa"/>
          </w:tcPr>
          <w:p w:rsidR="00EE1629" w:rsidRPr="00AE05E0" w:rsidRDefault="00EE1629" w:rsidP="00EE1629">
            <w:pPr>
              <w:contextualSpacing/>
              <w:rPr>
                <w:sz w:val="24"/>
                <w:szCs w:val="24"/>
              </w:rPr>
            </w:pPr>
            <w:r w:rsidRPr="00AE05E0">
              <w:rPr>
                <w:sz w:val="24"/>
                <w:szCs w:val="24"/>
              </w:rPr>
              <w:t>Наумова И.И.</w:t>
            </w:r>
          </w:p>
          <w:p w:rsidR="00EE1629" w:rsidRPr="00AE05E0" w:rsidRDefault="009D7B88" w:rsidP="00EE1629">
            <w:pPr>
              <w:contextualSpacing/>
              <w:rPr>
                <w:sz w:val="24"/>
                <w:szCs w:val="24"/>
              </w:rPr>
            </w:pPr>
            <w:r>
              <w:rPr>
                <w:sz w:val="24"/>
                <w:szCs w:val="24"/>
              </w:rPr>
              <w:t>Силантьева Н.И.</w:t>
            </w:r>
          </w:p>
        </w:tc>
      </w:tr>
      <w:tr w:rsidR="003C3502" w:rsidRPr="00AE05E0" w:rsidTr="00B22DDF">
        <w:tc>
          <w:tcPr>
            <w:tcW w:w="600" w:type="dxa"/>
          </w:tcPr>
          <w:p w:rsidR="003C3502" w:rsidRPr="00AE05E0" w:rsidRDefault="003C3502" w:rsidP="00EE1629">
            <w:pPr>
              <w:contextualSpacing/>
              <w:jc w:val="center"/>
              <w:rPr>
                <w:sz w:val="28"/>
                <w:szCs w:val="28"/>
              </w:rPr>
            </w:pPr>
            <w:r w:rsidRPr="00AE05E0">
              <w:rPr>
                <w:sz w:val="28"/>
                <w:szCs w:val="28"/>
              </w:rPr>
              <w:t>2</w:t>
            </w:r>
          </w:p>
        </w:tc>
        <w:tc>
          <w:tcPr>
            <w:tcW w:w="4395" w:type="dxa"/>
          </w:tcPr>
          <w:p w:rsidR="003C3502" w:rsidRPr="00AE05E0" w:rsidRDefault="003C3502" w:rsidP="00226E07">
            <w:pPr>
              <w:rPr>
                <w:sz w:val="24"/>
                <w:szCs w:val="24"/>
              </w:rPr>
            </w:pPr>
            <w:r w:rsidRPr="00AE05E0">
              <w:rPr>
                <w:sz w:val="24"/>
                <w:szCs w:val="24"/>
              </w:rPr>
              <w:t>ООО "</w:t>
            </w:r>
            <w:r w:rsidR="00226E07">
              <w:rPr>
                <w:sz w:val="24"/>
                <w:szCs w:val="24"/>
              </w:rPr>
              <w:t>Теплоснабжение</w:t>
            </w:r>
            <w:r w:rsidRPr="00AE05E0">
              <w:rPr>
                <w:sz w:val="24"/>
                <w:szCs w:val="24"/>
              </w:rPr>
              <w:t>"</w:t>
            </w:r>
          </w:p>
        </w:tc>
        <w:tc>
          <w:tcPr>
            <w:tcW w:w="2127" w:type="dxa"/>
          </w:tcPr>
          <w:p w:rsidR="003C3502" w:rsidRPr="00180479" w:rsidRDefault="00226E07" w:rsidP="00770395">
            <w:pPr>
              <w:contextualSpacing/>
              <w:jc w:val="center"/>
              <w:rPr>
                <w:b/>
                <w:sz w:val="24"/>
                <w:szCs w:val="24"/>
              </w:rPr>
            </w:pPr>
            <w:r>
              <w:rPr>
                <w:b/>
                <w:sz w:val="24"/>
                <w:szCs w:val="24"/>
              </w:rPr>
              <w:t>18</w:t>
            </w:r>
            <w:r w:rsidRPr="00180479">
              <w:rPr>
                <w:b/>
                <w:sz w:val="24"/>
                <w:szCs w:val="24"/>
              </w:rPr>
              <w:t>.09.2026-02.10.2026</w:t>
            </w:r>
          </w:p>
        </w:tc>
        <w:tc>
          <w:tcPr>
            <w:tcW w:w="3368" w:type="dxa"/>
          </w:tcPr>
          <w:p w:rsidR="003C3502" w:rsidRPr="00AE05E0" w:rsidRDefault="003C3502" w:rsidP="00EE1629">
            <w:pPr>
              <w:contextualSpacing/>
              <w:rPr>
                <w:sz w:val="24"/>
                <w:szCs w:val="24"/>
              </w:rPr>
            </w:pPr>
            <w:r w:rsidRPr="00AE05E0">
              <w:rPr>
                <w:sz w:val="24"/>
                <w:szCs w:val="24"/>
              </w:rPr>
              <w:t>Наумова И.И.</w:t>
            </w:r>
          </w:p>
          <w:p w:rsidR="003C3502" w:rsidRPr="00AE05E0" w:rsidRDefault="009D7B88" w:rsidP="00EE1629">
            <w:pPr>
              <w:contextualSpacing/>
              <w:rPr>
                <w:sz w:val="24"/>
                <w:szCs w:val="24"/>
              </w:rPr>
            </w:pPr>
            <w:r>
              <w:rPr>
                <w:sz w:val="24"/>
                <w:szCs w:val="24"/>
              </w:rPr>
              <w:t>Силантьева Н.И.</w:t>
            </w:r>
          </w:p>
        </w:tc>
      </w:tr>
      <w:tr w:rsidR="003C3502" w:rsidRPr="00AE05E0" w:rsidTr="00B22DDF">
        <w:tc>
          <w:tcPr>
            <w:tcW w:w="600" w:type="dxa"/>
          </w:tcPr>
          <w:p w:rsidR="003C3502" w:rsidRPr="00AE05E0" w:rsidRDefault="003C3502" w:rsidP="00EE1629">
            <w:pPr>
              <w:contextualSpacing/>
              <w:jc w:val="center"/>
              <w:rPr>
                <w:sz w:val="28"/>
                <w:szCs w:val="28"/>
              </w:rPr>
            </w:pPr>
            <w:r w:rsidRPr="00AE05E0">
              <w:rPr>
                <w:sz w:val="28"/>
                <w:szCs w:val="28"/>
              </w:rPr>
              <w:t>3</w:t>
            </w:r>
          </w:p>
        </w:tc>
        <w:tc>
          <w:tcPr>
            <w:tcW w:w="4395" w:type="dxa"/>
          </w:tcPr>
          <w:p w:rsidR="003C3502" w:rsidRPr="00AE05E0" w:rsidRDefault="003C3502" w:rsidP="00EE1629">
            <w:pPr>
              <w:rPr>
                <w:sz w:val="24"/>
                <w:szCs w:val="24"/>
              </w:rPr>
            </w:pPr>
            <w:r w:rsidRPr="00AE05E0">
              <w:rPr>
                <w:sz w:val="24"/>
                <w:szCs w:val="24"/>
              </w:rPr>
              <w:t>ООО «Энергосервисная компания»</w:t>
            </w:r>
          </w:p>
        </w:tc>
        <w:tc>
          <w:tcPr>
            <w:tcW w:w="2127" w:type="dxa"/>
          </w:tcPr>
          <w:p w:rsidR="003C3502" w:rsidRPr="00180479" w:rsidRDefault="00226E07" w:rsidP="00770395">
            <w:pPr>
              <w:contextualSpacing/>
              <w:jc w:val="center"/>
              <w:rPr>
                <w:b/>
                <w:sz w:val="24"/>
                <w:szCs w:val="24"/>
              </w:rPr>
            </w:pPr>
            <w:r>
              <w:rPr>
                <w:b/>
                <w:sz w:val="24"/>
                <w:szCs w:val="24"/>
              </w:rPr>
              <w:t>18</w:t>
            </w:r>
            <w:r w:rsidRPr="00180479">
              <w:rPr>
                <w:b/>
                <w:sz w:val="24"/>
                <w:szCs w:val="24"/>
              </w:rPr>
              <w:t>.09.2026-02.10.2026</w:t>
            </w:r>
          </w:p>
        </w:tc>
        <w:tc>
          <w:tcPr>
            <w:tcW w:w="3368" w:type="dxa"/>
          </w:tcPr>
          <w:p w:rsidR="003C3502" w:rsidRPr="00AE05E0" w:rsidRDefault="003C3502" w:rsidP="00EE1629">
            <w:pPr>
              <w:contextualSpacing/>
              <w:rPr>
                <w:sz w:val="24"/>
                <w:szCs w:val="24"/>
              </w:rPr>
            </w:pPr>
            <w:r w:rsidRPr="00AE05E0">
              <w:rPr>
                <w:sz w:val="24"/>
                <w:szCs w:val="24"/>
              </w:rPr>
              <w:t>Наумова И.И.</w:t>
            </w:r>
          </w:p>
          <w:p w:rsidR="003C3502" w:rsidRPr="00AE05E0" w:rsidRDefault="009D7B88" w:rsidP="00EE1629">
            <w:pPr>
              <w:contextualSpacing/>
              <w:rPr>
                <w:sz w:val="24"/>
                <w:szCs w:val="24"/>
              </w:rPr>
            </w:pPr>
            <w:r>
              <w:rPr>
                <w:sz w:val="24"/>
                <w:szCs w:val="24"/>
              </w:rPr>
              <w:t>Силантьева Н.И.</w:t>
            </w:r>
          </w:p>
        </w:tc>
      </w:tr>
      <w:tr w:rsidR="003C3502" w:rsidRPr="00AE05E0" w:rsidTr="00B22DDF">
        <w:tc>
          <w:tcPr>
            <w:tcW w:w="600" w:type="dxa"/>
          </w:tcPr>
          <w:p w:rsidR="003C3502" w:rsidRPr="00AE05E0" w:rsidRDefault="003C3502" w:rsidP="00EE1629">
            <w:pPr>
              <w:contextualSpacing/>
              <w:jc w:val="center"/>
              <w:rPr>
                <w:sz w:val="28"/>
                <w:szCs w:val="28"/>
              </w:rPr>
            </w:pPr>
            <w:r w:rsidRPr="00AE05E0">
              <w:rPr>
                <w:sz w:val="28"/>
                <w:szCs w:val="28"/>
              </w:rPr>
              <w:t>4</w:t>
            </w:r>
          </w:p>
        </w:tc>
        <w:tc>
          <w:tcPr>
            <w:tcW w:w="4395" w:type="dxa"/>
          </w:tcPr>
          <w:p w:rsidR="003C3502" w:rsidRPr="00AE05E0" w:rsidRDefault="00E94CFE" w:rsidP="00EE1629">
            <w:pPr>
              <w:rPr>
                <w:sz w:val="24"/>
                <w:szCs w:val="24"/>
              </w:rPr>
            </w:pPr>
            <w:r>
              <w:rPr>
                <w:sz w:val="24"/>
                <w:szCs w:val="24"/>
              </w:rPr>
              <w:t>ПУ №9 (г. Карабаш) ЖКС №9 (г. Челябинск) филиала ФГБУ «ЦЖКУ» МО РФ (по ЦВО)</w:t>
            </w:r>
          </w:p>
        </w:tc>
        <w:tc>
          <w:tcPr>
            <w:tcW w:w="2127" w:type="dxa"/>
          </w:tcPr>
          <w:p w:rsidR="003C3502" w:rsidRPr="00180479" w:rsidRDefault="00226E07" w:rsidP="00770395">
            <w:pPr>
              <w:contextualSpacing/>
              <w:jc w:val="center"/>
              <w:rPr>
                <w:b/>
                <w:sz w:val="24"/>
                <w:szCs w:val="24"/>
              </w:rPr>
            </w:pPr>
            <w:r>
              <w:rPr>
                <w:b/>
                <w:sz w:val="24"/>
                <w:szCs w:val="24"/>
              </w:rPr>
              <w:t>18</w:t>
            </w:r>
            <w:r w:rsidRPr="00180479">
              <w:rPr>
                <w:b/>
                <w:sz w:val="24"/>
                <w:szCs w:val="24"/>
              </w:rPr>
              <w:t>.09.2026-02.10.2026</w:t>
            </w:r>
          </w:p>
        </w:tc>
        <w:tc>
          <w:tcPr>
            <w:tcW w:w="3368" w:type="dxa"/>
          </w:tcPr>
          <w:p w:rsidR="003C3502" w:rsidRPr="00AE05E0" w:rsidRDefault="003C3502" w:rsidP="00EE1629">
            <w:pPr>
              <w:contextualSpacing/>
              <w:rPr>
                <w:sz w:val="24"/>
                <w:szCs w:val="24"/>
              </w:rPr>
            </w:pPr>
            <w:r w:rsidRPr="00AE05E0">
              <w:rPr>
                <w:sz w:val="24"/>
                <w:szCs w:val="24"/>
              </w:rPr>
              <w:t>Наумова И.И.</w:t>
            </w:r>
          </w:p>
          <w:p w:rsidR="003C3502" w:rsidRPr="00AE05E0" w:rsidRDefault="00226E07" w:rsidP="00EE1629">
            <w:pPr>
              <w:contextualSpacing/>
              <w:rPr>
                <w:sz w:val="24"/>
                <w:szCs w:val="24"/>
              </w:rPr>
            </w:pPr>
            <w:r>
              <w:rPr>
                <w:sz w:val="24"/>
                <w:szCs w:val="24"/>
              </w:rPr>
              <w:t>Силантьева Н.И.</w:t>
            </w:r>
          </w:p>
        </w:tc>
      </w:tr>
    </w:tbl>
    <w:p w:rsidR="00EE1629" w:rsidRPr="00AE05E0" w:rsidRDefault="00EE1629" w:rsidP="00EE1629">
      <w:pPr>
        <w:pStyle w:val="af8"/>
        <w:autoSpaceDE w:val="0"/>
        <w:autoSpaceDN w:val="0"/>
        <w:adjustRightInd w:val="0"/>
        <w:ind w:left="927"/>
        <w:jc w:val="both"/>
        <w:rPr>
          <w:sz w:val="28"/>
          <w:szCs w:val="28"/>
        </w:rPr>
      </w:pPr>
    </w:p>
    <w:p w:rsidR="001E2E88" w:rsidRDefault="00DF38A3" w:rsidP="001E2E88">
      <w:pPr>
        <w:pStyle w:val="af8"/>
        <w:numPr>
          <w:ilvl w:val="0"/>
          <w:numId w:val="31"/>
        </w:numPr>
        <w:autoSpaceDE w:val="0"/>
        <w:autoSpaceDN w:val="0"/>
        <w:adjustRightInd w:val="0"/>
        <w:contextualSpacing/>
        <w:jc w:val="both"/>
        <w:rPr>
          <w:b/>
          <w:sz w:val="28"/>
          <w:szCs w:val="28"/>
        </w:rPr>
      </w:pPr>
      <w:r w:rsidRPr="00AE05E0">
        <w:rPr>
          <w:b/>
          <w:sz w:val="28"/>
          <w:szCs w:val="28"/>
        </w:rPr>
        <w:t>Оценочный лист для расчета индекса готовности к отопительному периоду.</w:t>
      </w:r>
    </w:p>
    <w:p w:rsidR="001E2E88" w:rsidRDefault="001E2E88" w:rsidP="001E2E88">
      <w:pPr>
        <w:pStyle w:val="af8"/>
        <w:autoSpaceDE w:val="0"/>
        <w:autoSpaceDN w:val="0"/>
        <w:adjustRightInd w:val="0"/>
        <w:ind w:left="927"/>
        <w:contextualSpacing/>
        <w:jc w:val="both"/>
        <w:rPr>
          <w:b/>
          <w:sz w:val="28"/>
          <w:szCs w:val="28"/>
        </w:rPr>
      </w:pPr>
    </w:p>
    <w:p w:rsidR="009F027B" w:rsidRPr="001E2E88" w:rsidRDefault="00AA6A23" w:rsidP="001E2E88">
      <w:pPr>
        <w:pStyle w:val="af8"/>
        <w:autoSpaceDE w:val="0"/>
        <w:autoSpaceDN w:val="0"/>
        <w:adjustRightInd w:val="0"/>
        <w:ind w:left="0" w:firstLine="567"/>
        <w:contextualSpacing/>
        <w:jc w:val="both"/>
        <w:rPr>
          <w:b/>
          <w:sz w:val="28"/>
          <w:szCs w:val="28"/>
        </w:rPr>
      </w:pPr>
      <w:r w:rsidRPr="001E2E88">
        <w:rPr>
          <w:sz w:val="28"/>
          <w:szCs w:val="28"/>
        </w:rPr>
        <w:t xml:space="preserve">Оценочный лист для расчета индекса готовности к отопительному периоду единых теплоснабжающих организаций </w:t>
      </w:r>
      <w:r w:rsidRPr="001E2E88">
        <w:rPr>
          <w:bCs/>
          <w:sz w:val="28"/>
          <w:szCs w:val="28"/>
        </w:rPr>
        <w:t>Карабашского городского окр</w:t>
      </w:r>
      <w:r w:rsidR="00E94CFE">
        <w:rPr>
          <w:bCs/>
          <w:sz w:val="28"/>
          <w:szCs w:val="28"/>
        </w:rPr>
        <w:t>уга</w:t>
      </w:r>
      <w:r w:rsidR="00BE32C5">
        <w:rPr>
          <w:bCs/>
          <w:sz w:val="28"/>
          <w:szCs w:val="28"/>
        </w:rPr>
        <w:t xml:space="preserve"> Челябинской области</w:t>
      </w:r>
      <w:r w:rsidR="00E94CFE">
        <w:rPr>
          <w:bCs/>
          <w:sz w:val="28"/>
          <w:szCs w:val="28"/>
        </w:rPr>
        <w:t xml:space="preserve"> к отопительному периоду 2026 – 2027</w:t>
      </w:r>
      <w:r w:rsidRPr="001E2E88">
        <w:rPr>
          <w:bCs/>
          <w:sz w:val="28"/>
          <w:szCs w:val="28"/>
        </w:rPr>
        <w:t xml:space="preserve"> годов</w:t>
      </w:r>
      <w:r w:rsidR="002807D3" w:rsidRPr="001E2E88">
        <w:rPr>
          <w:bCs/>
          <w:sz w:val="28"/>
          <w:szCs w:val="28"/>
        </w:rPr>
        <w:t xml:space="preserve"> представлен в приложении к данной программе</w:t>
      </w:r>
      <w:r w:rsidR="00EB2E8B" w:rsidRPr="001E2E88">
        <w:rPr>
          <w:bCs/>
          <w:sz w:val="28"/>
          <w:szCs w:val="28"/>
        </w:rPr>
        <w:t>.</w:t>
      </w:r>
    </w:p>
    <w:p w:rsidR="00EB2E8B" w:rsidRPr="00AE05E0" w:rsidRDefault="00EB2E8B" w:rsidP="00AA6A23">
      <w:pPr>
        <w:autoSpaceDE w:val="0"/>
        <w:autoSpaceDN w:val="0"/>
        <w:adjustRightInd w:val="0"/>
        <w:jc w:val="both"/>
        <w:rPr>
          <w:bCs/>
          <w:sz w:val="28"/>
          <w:szCs w:val="28"/>
        </w:rPr>
      </w:pPr>
    </w:p>
    <w:p w:rsidR="00F476A0" w:rsidRDefault="00F476A0" w:rsidP="00180479">
      <w:pPr>
        <w:autoSpaceDE w:val="0"/>
        <w:autoSpaceDN w:val="0"/>
        <w:adjustRightInd w:val="0"/>
        <w:jc w:val="both"/>
        <w:rPr>
          <w:bCs/>
          <w:sz w:val="28"/>
          <w:szCs w:val="28"/>
        </w:rPr>
      </w:pPr>
    </w:p>
    <w:p w:rsidR="001E2E88" w:rsidRDefault="00180479" w:rsidP="00180479">
      <w:pPr>
        <w:autoSpaceDE w:val="0"/>
        <w:autoSpaceDN w:val="0"/>
        <w:adjustRightInd w:val="0"/>
        <w:jc w:val="both"/>
        <w:rPr>
          <w:bCs/>
          <w:sz w:val="28"/>
          <w:szCs w:val="28"/>
        </w:rPr>
        <w:sectPr w:rsidR="001E2E88" w:rsidSect="00012C10">
          <w:pgSz w:w="11906" w:h="16838"/>
          <w:pgMar w:top="709" w:right="707" w:bottom="567" w:left="709" w:header="709" w:footer="709" w:gutter="0"/>
          <w:cols w:space="708"/>
          <w:docGrid w:linePitch="360"/>
        </w:sectPr>
      </w:pPr>
      <w:r>
        <w:rPr>
          <w:bCs/>
          <w:sz w:val="28"/>
          <w:szCs w:val="28"/>
        </w:rPr>
        <w:t>Разработал: Старший инспектор</w:t>
      </w:r>
      <w:r w:rsidR="001E2E88">
        <w:rPr>
          <w:bCs/>
          <w:sz w:val="28"/>
          <w:szCs w:val="28"/>
        </w:rPr>
        <w:t xml:space="preserve"> отдела ЖКХ    _______     </w:t>
      </w:r>
      <w:r w:rsidR="009D7B88">
        <w:rPr>
          <w:bCs/>
          <w:sz w:val="28"/>
          <w:szCs w:val="28"/>
        </w:rPr>
        <w:t>Силантьева</w:t>
      </w:r>
      <w:r w:rsidR="00123AE6">
        <w:rPr>
          <w:bCs/>
          <w:sz w:val="28"/>
          <w:szCs w:val="28"/>
        </w:rPr>
        <w:t xml:space="preserve"> </w:t>
      </w:r>
      <w:r>
        <w:rPr>
          <w:bCs/>
          <w:sz w:val="28"/>
          <w:szCs w:val="28"/>
        </w:rPr>
        <w:t>Н.И.</w:t>
      </w:r>
    </w:p>
    <w:p w:rsidR="002807D3" w:rsidRPr="000941FF" w:rsidRDefault="002807D3" w:rsidP="00BE32C5">
      <w:pPr>
        <w:widowControl w:val="0"/>
        <w:autoSpaceDE w:val="0"/>
        <w:autoSpaceDN w:val="0"/>
        <w:adjustRightInd w:val="0"/>
        <w:contextualSpacing/>
        <w:jc w:val="right"/>
        <w:rPr>
          <w:sz w:val="24"/>
          <w:szCs w:val="24"/>
        </w:rPr>
      </w:pPr>
      <w:r w:rsidRPr="000941FF">
        <w:rPr>
          <w:sz w:val="24"/>
          <w:szCs w:val="24"/>
        </w:rPr>
        <w:lastRenderedPageBreak/>
        <w:t>Приложение</w:t>
      </w:r>
    </w:p>
    <w:p w:rsidR="002807D3" w:rsidRPr="000941FF" w:rsidRDefault="002807D3" w:rsidP="00BE32C5">
      <w:pPr>
        <w:autoSpaceDE w:val="0"/>
        <w:autoSpaceDN w:val="0"/>
        <w:adjustRightInd w:val="0"/>
        <w:contextualSpacing/>
        <w:jc w:val="right"/>
        <w:rPr>
          <w:bCs/>
          <w:sz w:val="24"/>
          <w:szCs w:val="24"/>
        </w:rPr>
      </w:pPr>
      <w:r w:rsidRPr="000941FF">
        <w:rPr>
          <w:sz w:val="24"/>
          <w:szCs w:val="24"/>
        </w:rPr>
        <w:t xml:space="preserve">к программе </w:t>
      </w:r>
      <w:r w:rsidRPr="000941FF">
        <w:rPr>
          <w:bCs/>
          <w:sz w:val="24"/>
          <w:szCs w:val="24"/>
        </w:rPr>
        <w:t>проведения оценки</w:t>
      </w:r>
    </w:p>
    <w:p w:rsidR="002807D3" w:rsidRPr="000941FF" w:rsidRDefault="002807D3" w:rsidP="00BE32C5">
      <w:pPr>
        <w:autoSpaceDE w:val="0"/>
        <w:autoSpaceDN w:val="0"/>
        <w:adjustRightInd w:val="0"/>
        <w:contextualSpacing/>
        <w:jc w:val="right"/>
        <w:rPr>
          <w:bCs/>
          <w:sz w:val="24"/>
          <w:szCs w:val="24"/>
        </w:rPr>
      </w:pPr>
      <w:r w:rsidRPr="000941FF">
        <w:rPr>
          <w:bCs/>
          <w:sz w:val="24"/>
          <w:szCs w:val="24"/>
        </w:rPr>
        <w:t>обеспечения готовности единых</w:t>
      </w:r>
    </w:p>
    <w:p w:rsidR="002807D3" w:rsidRPr="000941FF" w:rsidRDefault="002807D3" w:rsidP="00BE32C5">
      <w:pPr>
        <w:autoSpaceDE w:val="0"/>
        <w:autoSpaceDN w:val="0"/>
        <w:adjustRightInd w:val="0"/>
        <w:contextualSpacing/>
        <w:jc w:val="right"/>
        <w:rPr>
          <w:bCs/>
          <w:sz w:val="24"/>
          <w:szCs w:val="24"/>
        </w:rPr>
      </w:pPr>
      <w:r w:rsidRPr="000941FF">
        <w:rPr>
          <w:bCs/>
          <w:sz w:val="24"/>
          <w:szCs w:val="24"/>
        </w:rPr>
        <w:t>теплоснабжающих</w:t>
      </w:r>
    </w:p>
    <w:p w:rsidR="002807D3" w:rsidRPr="000941FF" w:rsidRDefault="00BE32C5" w:rsidP="00BE32C5">
      <w:pPr>
        <w:autoSpaceDE w:val="0"/>
        <w:autoSpaceDN w:val="0"/>
        <w:adjustRightInd w:val="0"/>
        <w:contextualSpacing/>
        <w:jc w:val="right"/>
        <w:rPr>
          <w:bCs/>
          <w:sz w:val="24"/>
          <w:szCs w:val="24"/>
        </w:rPr>
      </w:pPr>
      <w:r>
        <w:rPr>
          <w:bCs/>
          <w:sz w:val="24"/>
          <w:szCs w:val="24"/>
        </w:rPr>
        <w:t>организаций Карабашского</w:t>
      </w:r>
    </w:p>
    <w:p w:rsidR="002807D3" w:rsidRPr="000941FF" w:rsidRDefault="002807D3" w:rsidP="00BE32C5">
      <w:pPr>
        <w:autoSpaceDE w:val="0"/>
        <w:autoSpaceDN w:val="0"/>
        <w:adjustRightInd w:val="0"/>
        <w:contextualSpacing/>
        <w:jc w:val="right"/>
        <w:rPr>
          <w:bCs/>
          <w:sz w:val="24"/>
          <w:szCs w:val="24"/>
        </w:rPr>
      </w:pPr>
      <w:r w:rsidRPr="000941FF">
        <w:rPr>
          <w:bCs/>
          <w:sz w:val="24"/>
          <w:szCs w:val="24"/>
        </w:rPr>
        <w:t>городского округа</w:t>
      </w:r>
      <w:r w:rsidR="00BE32C5">
        <w:rPr>
          <w:bCs/>
          <w:sz w:val="24"/>
          <w:szCs w:val="24"/>
        </w:rPr>
        <w:t xml:space="preserve"> Челябинской области</w:t>
      </w:r>
      <w:r w:rsidRPr="000941FF">
        <w:rPr>
          <w:bCs/>
          <w:sz w:val="24"/>
          <w:szCs w:val="24"/>
        </w:rPr>
        <w:t xml:space="preserve"> к отопительному</w:t>
      </w:r>
    </w:p>
    <w:p w:rsidR="00120052" w:rsidRDefault="00E94CFE" w:rsidP="00BE32C5">
      <w:pPr>
        <w:widowControl w:val="0"/>
        <w:autoSpaceDE w:val="0"/>
        <w:autoSpaceDN w:val="0"/>
        <w:adjustRightInd w:val="0"/>
        <w:jc w:val="right"/>
        <w:rPr>
          <w:sz w:val="28"/>
          <w:szCs w:val="28"/>
        </w:rPr>
      </w:pPr>
      <w:r>
        <w:rPr>
          <w:bCs/>
          <w:sz w:val="24"/>
          <w:szCs w:val="24"/>
        </w:rPr>
        <w:t>периоду 2026 – 2027</w:t>
      </w:r>
      <w:r w:rsidR="002807D3" w:rsidRPr="000941FF">
        <w:rPr>
          <w:bCs/>
          <w:sz w:val="24"/>
          <w:szCs w:val="24"/>
        </w:rPr>
        <w:t xml:space="preserve"> годов</w:t>
      </w:r>
    </w:p>
    <w:p w:rsidR="00770395" w:rsidRDefault="00770395" w:rsidP="00E94CFE">
      <w:pPr>
        <w:widowControl w:val="0"/>
        <w:autoSpaceDE w:val="0"/>
        <w:autoSpaceDN w:val="0"/>
        <w:adjustRightInd w:val="0"/>
        <w:jc w:val="right"/>
        <w:rPr>
          <w:sz w:val="28"/>
          <w:szCs w:val="28"/>
        </w:rPr>
      </w:pPr>
    </w:p>
    <w:p w:rsidR="002807D3" w:rsidRDefault="002807D3" w:rsidP="002807D3">
      <w:pPr>
        <w:widowControl w:val="0"/>
        <w:autoSpaceDE w:val="0"/>
        <w:autoSpaceDN w:val="0"/>
        <w:adjustRightInd w:val="0"/>
        <w:jc w:val="center"/>
        <w:rPr>
          <w:sz w:val="28"/>
          <w:szCs w:val="28"/>
        </w:rPr>
      </w:pPr>
    </w:p>
    <w:p w:rsidR="002807D3" w:rsidRDefault="002807D3" w:rsidP="002807D3">
      <w:pPr>
        <w:widowControl w:val="0"/>
        <w:autoSpaceDE w:val="0"/>
        <w:autoSpaceDN w:val="0"/>
        <w:adjustRightInd w:val="0"/>
        <w:jc w:val="center"/>
        <w:rPr>
          <w:sz w:val="28"/>
          <w:szCs w:val="28"/>
        </w:rPr>
      </w:pPr>
    </w:p>
    <w:p w:rsidR="002807D3" w:rsidRDefault="002807D3" w:rsidP="002807D3">
      <w:pPr>
        <w:widowControl w:val="0"/>
        <w:autoSpaceDE w:val="0"/>
        <w:autoSpaceDN w:val="0"/>
        <w:adjustRightInd w:val="0"/>
        <w:jc w:val="center"/>
        <w:rPr>
          <w:sz w:val="28"/>
          <w:szCs w:val="28"/>
        </w:rPr>
      </w:pPr>
    </w:p>
    <w:p w:rsidR="002807D3" w:rsidRDefault="002807D3" w:rsidP="002807D3">
      <w:pPr>
        <w:widowControl w:val="0"/>
        <w:autoSpaceDE w:val="0"/>
        <w:autoSpaceDN w:val="0"/>
        <w:adjustRightInd w:val="0"/>
        <w:jc w:val="center"/>
        <w:rPr>
          <w:sz w:val="28"/>
          <w:szCs w:val="28"/>
        </w:rPr>
      </w:pPr>
      <w:r w:rsidRPr="00AE05E0">
        <w:rPr>
          <w:sz w:val="28"/>
          <w:szCs w:val="28"/>
        </w:rPr>
        <w:t xml:space="preserve">Оценочный лист для расчета индекса готовности к </w:t>
      </w:r>
    </w:p>
    <w:p w:rsidR="002807D3" w:rsidRDefault="002807D3" w:rsidP="002807D3">
      <w:pPr>
        <w:widowControl w:val="0"/>
        <w:autoSpaceDE w:val="0"/>
        <w:autoSpaceDN w:val="0"/>
        <w:adjustRightInd w:val="0"/>
        <w:jc w:val="center"/>
        <w:rPr>
          <w:sz w:val="28"/>
          <w:szCs w:val="28"/>
        </w:rPr>
      </w:pPr>
      <w:r w:rsidRPr="00AE05E0">
        <w:rPr>
          <w:sz w:val="28"/>
          <w:szCs w:val="28"/>
        </w:rPr>
        <w:t>отопительному периоду</w:t>
      </w:r>
      <w:r w:rsidR="00123AE6">
        <w:rPr>
          <w:sz w:val="28"/>
          <w:szCs w:val="28"/>
        </w:rPr>
        <w:t xml:space="preserve"> </w:t>
      </w:r>
      <w:r w:rsidRPr="00AE05E0">
        <w:rPr>
          <w:sz w:val="28"/>
          <w:szCs w:val="28"/>
        </w:rPr>
        <w:t xml:space="preserve">единых теплоснабжающих организаций </w:t>
      </w:r>
    </w:p>
    <w:p w:rsidR="00770395" w:rsidRDefault="002807D3" w:rsidP="002807D3">
      <w:pPr>
        <w:widowControl w:val="0"/>
        <w:autoSpaceDE w:val="0"/>
        <w:autoSpaceDN w:val="0"/>
        <w:adjustRightInd w:val="0"/>
        <w:jc w:val="center"/>
        <w:rPr>
          <w:sz w:val="28"/>
          <w:szCs w:val="28"/>
        </w:rPr>
      </w:pPr>
      <w:r w:rsidRPr="00AE05E0">
        <w:rPr>
          <w:bCs/>
          <w:sz w:val="28"/>
          <w:szCs w:val="28"/>
        </w:rPr>
        <w:t>Карабашского городского округа</w:t>
      </w:r>
      <w:r w:rsidR="00BE32C5">
        <w:rPr>
          <w:bCs/>
          <w:sz w:val="28"/>
          <w:szCs w:val="28"/>
        </w:rPr>
        <w:t xml:space="preserve"> Челябинской области</w:t>
      </w:r>
      <w:r w:rsidRPr="00AE05E0">
        <w:rPr>
          <w:bCs/>
          <w:sz w:val="28"/>
          <w:szCs w:val="28"/>
        </w:rPr>
        <w:t xml:space="preserve"> к отопительному период</w:t>
      </w:r>
      <w:r w:rsidR="00B22DDF">
        <w:rPr>
          <w:bCs/>
          <w:sz w:val="28"/>
          <w:szCs w:val="28"/>
        </w:rPr>
        <w:t>у 2026 – 2027</w:t>
      </w:r>
      <w:r w:rsidRPr="00AE05E0">
        <w:rPr>
          <w:bCs/>
          <w:sz w:val="28"/>
          <w:szCs w:val="28"/>
        </w:rPr>
        <w:t xml:space="preserve"> годов</w:t>
      </w:r>
    </w:p>
    <w:p w:rsidR="00770395" w:rsidRDefault="00770395" w:rsidP="002807D3">
      <w:pPr>
        <w:widowControl w:val="0"/>
        <w:autoSpaceDE w:val="0"/>
        <w:autoSpaceDN w:val="0"/>
        <w:adjustRightInd w:val="0"/>
        <w:jc w:val="center"/>
        <w:rPr>
          <w:sz w:val="28"/>
          <w:szCs w:val="28"/>
        </w:rPr>
      </w:pPr>
    </w:p>
    <w:p w:rsidR="00770395" w:rsidRDefault="00770395" w:rsidP="00ED7557">
      <w:pPr>
        <w:widowControl w:val="0"/>
        <w:autoSpaceDE w:val="0"/>
        <w:autoSpaceDN w:val="0"/>
        <w:adjustRightInd w:val="0"/>
        <w:jc w:val="both"/>
        <w:rPr>
          <w:sz w:val="28"/>
          <w:szCs w:val="28"/>
        </w:rPr>
      </w:pPr>
    </w:p>
    <w:p w:rsidR="00770395" w:rsidRDefault="00770395"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p w:rsidR="002807D3" w:rsidRDefault="002807D3" w:rsidP="00ED7557">
      <w:pPr>
        <w:widowControl w:val="0"/>
        <w:autoSpaceDE w:val="0"/>
        <w:autoSpaceDN w:val="0"/>
        <w:adjustRightInd w:val="0"/>
        <w:jc w:val="both"/>
        <w:rPr>
          <w:sz w:val="28"/>
          <w:szCs w:val="28"/>
        </w:rPr>
      </w:pPr>
    </w:p>
    <w:tbl>
      <w:tblPr>
        <w:tblpPr w:leftFromText="180" w:rightFromText="180" w:vertAnchor="page" w:horzAnchor="margin" w:tblpY="7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15"/>
        <w:gridCol w:w="2195"/>
        <w:gridCol w:w="2473"/>
        <w:gridCol w:w="2343"/>
        <w:gridCol w:w="1174"/>
        <w:gridCol w:w="1569"/>
        <w:gridCol w:w="2547"/>
        <w:gridCol w:w="1360"/>
        <w:gridCol w:w="1294"/>
      </w:tblGrid>
      <w:tr w:rsidR="002807D3" w:rsidRPr="00AE05E0" w:rsidTr="004C4733">
        <w:trPr>
          <w:trHeight w:val="1589"/>
        </w:trPr>
        <w:tc>
          <w:tcPr>
            <w:tcW w:w="1015" w:type="dxa"/>
          </w:tcPr>
          <w:p w:rsidR="002807D3" w:rsidRDefault="00B22DDF" w:rsidP="004C4733">
            <w:pPr>
              <w:pStyle w:val="ConsPlusNormal"/>
              <w:ind w:firstLine="284"/>
              <w:jc w:val="center"/>
            </w:pPr>
            <w:r>
              <w:lastRenderedPageBreak/>
              <w:t>№</w:t>
            </w:r>
          </w:p>
          <w:p w:rsidR="00B22DDF" w:rsidRPr="00AE05E0" w:rsidRDefault="00B22DDF" w:rsidP="004C4733">
            <w:pPr>
              <w:pStyle w:val="ConsPlusNormal"/>
              <w:ind w:firstLine="284"/>
              <w:jc w:val="center"/>
            </w:pPr>
            <w:r>
              <w:t>п/п</w:t>
            </w:r>
          </w:p>
        </w:tc>
        <w:tc>
          <w:tcPr>
            <w:tcW w:w="2195" w:type="dxa"/>
          </w:tcPr>
          <w:p w:rsidR="002807D3" w:rsidRPr="00AE05E0" w:rsidRDefault="002807D3" w:rsidP="004C4733">
            <w:pPr>
              <w:pStyle w:val="ConsPlusNormal"/>
              <w:ind w:firstLine="0"/>
            </w:pPr>
            <w:r w:rsidRPr="00AE05E0">
              <w:t>Обязательное требование</w:t>
            </w:r>
          </w:p>
        </w:tc>
        <w:tc>
          <w:tcPr>
            <w:tcW w:w="2473" w:type="dxa"/>
          </w:tcPr>
          <w:p w:rsidR="002807D3" w:rsidRPr="00AE05E0" w:rsidRDefault="002807D3" w:rsidP="004C4733">
            <w:pPr>
              <w:pStyle w:val="ConsPlusNormal"/>
              <w:ind w:firstLine="0"/>
            </w:pPr>
            <w:r w:rsidRPr="00AE05E0">
              <w:t>Подтверждающий документ</w:t>
            </w:r>
          </w:p>
        </w:tc>
        <w:tc>
          <w:tcPr>
            <w:tcW w:w="2343" w:type="dxa"/>
          </w:tcPr>
          <w:p w:rsidR="002807D3" w:rsidRPr="00AE05E0" w:rsidRDefault="002807D3" w:rsidP="004C4733">
            <w:pPr>
              <w:pStyle w:val="ConsPlusNormal"/>
              <w:ind w:firstLine="0"/>
            </w:pPr>
            <w:r w:rsidRPr="00AE05E0">
              <w:t>Показатель</w:t>
            </w:r>
          </w:p>
        </w:tc>
        <w:tc>
          <w:tcPr>
            <w:tcW w:w="1174" w:type="dxa"/>
          </w:tcPr>
          <w:p w:rsidR="002807D3" w:rsidRPr="00AE05E0" w:rsidRDefault="002807D3" w:rsidP="004C4733">
            <w:pPr>
              <w:pStyle w:val="ConsPlusNormal"/>
              <w:ind w:firstLine="0"/>
            </w:pPr>
            <w:r w:rsidRPr="00AE05E0">
              <w:t>Вес показателя</w:t>
            </w:r>
          </w:p>
        </w:tc>
        <w:tc>
          <w:tcPr>
            <w:tcW w:w="1569" w:type="dxa"/>
          </w:tcPr>
          <w:p w:rsidR="002807D3" w:rsidRPr="00AE05E0" w:rsidRDefault="002807D3" w:rsidP="004C4733">
            <w:pPr>
              <w:pStyle w:val="ConsPlusNormal"/>
              <w:ind w:firstLine="0"/>
            </w:pPr>
            <w:r w:rsidRPr="00AE05E0">
              <w:t>Наименование показателя</w:t>
            </w:r>
          </w:p>
        </w:tc>
        <w:tc>
          <w:tcPr>
            <w:tcW w:w="2547" w:type="dxa"/>
          </w:tcPr>
          <w:p w:rsidR="002807D3" w:rsidRPr="00AE05E0" w:rsidRDefault="002807D3" w:rsidP="004C4733">
            <w:pPr>
              <w:pStyle w:val="ConsPlusNormal"/>
              <w:ind w:firstLine="0"/>
            </w:pPr>
            <w:r w:rsidRPr="00AE05E0">
              <w:t>Расчет показателей готовности (формула)</w:t>
            </w:r>
          </w:p>
        </w:tc>
        <w:tc>
          <w:tcPr>
            <w:tcW w:w="1360" w:type="dxa"/>
          </w:tcPr>
          <w:p w:rsidR="002807D3" w:rsidRPr="00AE05E0" w:rsidRDefault="002807D3" w:rsidP="004C4733">
            <w:pPr>
              <w:pStyle w:val="ConsPlusNormal"/>
              <w:ind w:firstLine="0"/>
            </w:pPr>
            <w:r w:rsidRPr="00AE05E0">
              <w:t>Значение (заполняется комиссией)</w:t>
            </w:r>
          </w:p>
        </w:tc>
        <w:tc>
          <w:tcPr>
            <w:tcW w:w="1294" w:type="dxa"/>
          </w:tcPr>
          <w:p w:rsidR="002807D3" w:rsidRPr="00AE05E0" w:rsidRDefault="002807D3" w:rsidP="004C4733">
            <w:pPr>
              <w:pStyle w:val="ConsPlusNormal"/>
              <w:ind w:firstLine="0"/>
            </w:pPr>
            <w:r w:rsidRPr="00AE05E0">
              <w:t>Замечание (в случае наличия, с указанием сроков устранения)</w:t>
            </w:r>
          </w:p>
        </w:tc>
      </w:tr>
      <w:tr w:rsidR="002807D3" w:rsidRPr="00AE05E0" w:rsidTr="004C4733">
        <w:tc>
          <w:tcPr>
            <w:tcW w:w="1015" w:type="dxa"/>
          </w:tcPr>
          <w:p w:rsidR="002807D3" w:rsidRPr="00AE05E0" w:rsidRDefault="002807D3" w:rsidP="004C4733">
            <w:pPr>
              <w:pStyle w:val="ConsPlusNormal"/>
            </w:pPr>
          </w:p>
        </w:tc>
        <w:tc>
          <w:tcPr>
            <w:tcW w:w="2195" w:type="dxa"/>
          </w:tcPr>
          <w:p w:rsidR="002807D3" w:rsidRPr="00AE05E0" w:rsidRDefault="002807D3" w:rsidP="004C4733">
            <w:pPr>
              <w:pStyle w:val="ConsPlusNormal"/>
            </w:pPr>
          </w:p>
        </w:tc>
        <w:tc>
          <w:tcPr>
            <w:tcW w:w="2473" w:type="dxa"/>
          </w:tcPr>
          <w:p w:rsidR="002807D3" w:rsidRPr="00AE05E0" w:rsidRDefault="002807D3" w:rsidP="004C4733">
            <w:pPr>
              <w:pStyle w:val="ConsPlusNormal"/>
            </w:pPr>
          </w:p>
        </w:tc>
        <w:tc>
          <w:tcPr>
            <w:tcW w:w="5086" w:type="dxa"/>
            <w:gridSpan w:val="3"/>
            <w:vAlign w:val="center"/>
          </w:tcPr>
          <w:p w:rsidR="002807D3" w:rsidRPr="00AE05E0" w:rsidRDefault="002807D3" w:rsidP="004C4733">
            <w:pPr>
              <w:pStyle w:val="ConsPlusNormal"/>
              <w:jc w:val="center"/>
            </w:pPr>
            <w:r w:rsidRPr="00AE05E0">
              <w:t>ИНДЕКС ГОТОВНОСТИ</w:t>
            </w:r>
          </w:p>
        </w:tc>
        <w:tc>
          <w:tcPr>
            <w:tcW w:w="2547" w:type="dxa"/>
          </w:tcPr>
          <w:p w:rsidR="002807D3" w:rsidRPr="00AE05E0" w:rsidRDefault="002807D3" w:rsidP="004C4733">
            <w:pPr>
              <w:pStyle w:val="ConsPlusNormal"/>
              <w:ind w:firstLine="0"/>
            </w:pPr>
            <w:r w:rsidRPr="00AE05E0">
              <w:t>И</w:t>
            </w:r>
            <w:r w:rsidRPr="00AE05E0">
              <w:rPr>
                <w:vertAlign w:val="subscript"/>
              </w:rPr>
              <w:t>тсо</w:t>
            </w:r>
            <w:r w:rsidRPr="00AE05E0">
              <w:t xml:space="preserve"> =К</w:t>
            </w:r>
            <w:r w:rsidRPr="00AE05E0">
              <w:rPr>
                <w:vertAlign w:val="subscript"/>
              </w:rPr>
              <w:t>закон о тепл</w:t>
            </w:r>
            <w:r w:rsidRPr="00AE05E0">
              <w:t xml:space="preserve"> * 0,9 +</w:t>
            </w:r>
          </w:p>
          <w:p w:rsidR="002807D3" w:rsidRPr="00AE05E0" w:rsidRDefault="002807D3" w:rsidP="004C4733">
            <w:pPr>
              <w:pStyle w:val="ConsPlusNormal"/>
              <w:ind w:firstLine="0"/>
            </w:pPr>
            <w:r w:rsidRPr="00AE05E0">
              <w:t>К</w:t>
            </w:r>
            <w:r w:rsidRPr="00AE05E0">
              <w:rPr>
                <w:vertAlign w:val="subscript"/>
              </w:rPr>
              <w:t>предп</w:t>
            </w:r>
            <w:r w:rsidRPr="00AE05E0">
              <w:t xml:space="preserve"> * 0,05 +К</w:t>
            </w:r>
            <w:r w:rsidRPr="00AE05E0">
              <w:rPr>
                <w:vertAlign w:val="subscript"/>
              </w:rPr>
              <w:t>план</w:t>
            </w:r>
            <w:r w:rsidRPr="00AE05E0">
              <w:t xml:space="preserve"> * 0,05</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w:t>
            </w:r>
          </w:p>
        </w:tc>
        <w:tc>
          <w:tcPr>
            <w:tcW w:w="2195" w:type="dxa"/>
          </w:tcPr>
          <w:p w:rsidR="002807D3" w:rsidRPr="00AE05E0" w:rsidRDefault="002807D3" w:rsidP="004C4733">
            <w:pPr>
              <w:pStyle w:val="ConsPlusNormal"/>
              <w:ind w:firstLine="0"/>
            </w:pPr>
            <w:r w:rsidRPr="00AE05E0">
              <w:t xml:space="preserve">Выполнить требования, установленные </w:t>
            </w:r>
            <w:hyperlink r:id="rId9">
              <w:r w:rsidRPr="00AE05E0">
                <w:t>частью 4 статьи 20</w:t>
              </w:r>
            </w:hyperlink>
            <w:r w:rsidRPr="00AE05E0">
              <w:t xml:space="preserve"> Федерального закона от 27 июля 2010 г. N 190-ФЗ "О теплоснабжении" (далее - Федеральный закон о теплоснабжении) (</w:t>
            </w:r>
            <w:hyperlink w:anchor="P87">
              <w:r w:rsidRPr="00AE05E0">
                <w:t>подпункт 9.1 пункта 9</w:t>
              </w:r>
            </w:hyperlink>
            <w:r w:rsidRPr="00AE05E0">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473" w:type="dxa"/>
          </w:tcPr>
          <w:p w:rsidR="002807D3" w:rsidRPr="00AE05E0" w:rsidRDefault="002807D3" w:rsidP="004C4733">
            <w:pPr>
              <w:pStyle w:val="ConsPlusNormal"/>
              <w:ind w:firstLine="0"/>
            </w:pPr>
            <w:r w:rsidRPr="00AE05E0">
              <w:t>-</w:t>
            </w:r>
          </w:p>
        </w:tc>
        <w:tc>
          <w:tcPr>
            <w:tcW w:w="2343" w:type="dxa"/>
          </w:tcPr>
          <w:p w:rsidR="002807D3" w:rsidRPr="00AE05E0" w:rsidRDefault="002807D3" w:rsidP="004C4733">
            <w:pPr>
              <w:pStyle w:val="ConsPlusNormal"/>
              <w:ind w:firstLine="0"/>
            </w:pPr>
            <w:r w:rsidRPr="00AE05E0">
              <w:t xml:space="preserve">Показатель выполнения требований Федерального </w:t>
            </w:r>
            <w:hyperlink r:id="rId10">
              <w:r w:rsidRPr="00AE05E0">
                <w:t>закона</w:t>
              </w:r>
            </w:hyperlink>
            <w:r w:rsidRPr="00AE05E0">
              <w:t xml:space="preserve"> о теплоснабжении</w:t>
            </w:r>
          </w:p>
        </w:tc>
        <w:tc>
          <w:tcPr>
            <w:tcW w:w="1174" w:type="dxa"/>
          </w:tcPr>
          <w:p w:rsidR="002807D3" w:rsidRPr="00AE05E0" w:rsidRDefault="002807D3" w:rsidP="004C4733">
            <w:pPr>
              <w:pStyle w:val="ConsPlusNormal"/>
              <w:ind w:firstLine="0"/>
            </w:pPr>
            <w:r w:rsidRPr="00AE05E0">
              <w:t>0,9</w:t>
            </w:r>
          </w:p>
        </w:tc>
        <w:tc>
          <w:tcPr>
            <w:tcW w:w="1569" w:type="dxa"/>
          </w:tcPr>
          <w:p w:rsidR="002807D3" w:rsidRPr="00AE05E0" w:rsidRDefault="002807D3" w:rsidP="004C4733">
            <w:pPr>
              <w:pStyle w:val="ConsPlusNormal"/>
              <w:ind w:firstLine="0"/>
            </w:pPr>
            <w:r w:rsidRPr="00AE05E0">
              <w:t>К</w:t>
            </w:r>
            <w:r w:rsidRPr="00AE05E0">
              <w:rPr>
                <w:vertAlign w:val="subscript"/>
              </w:rPr>
              <w:t>закон о тепл</w:t>
            </w:r>
          </w:p>
        </w:tc>
        <w:tc>
          <w:tcPr>
            <w:tcW w:w="2547" w:type="dxa"/>
          </w:tcPr>
          <w:p w:rsidR="002807D3" w:rsidRPr="00AE05E0" w:rsidRDefault="002807D3" w:rsidP="004C4733">
            <w:pPr>
              <w:pStyle w:val="ConsPlusNormal"/>
              <w:ind w:firstLine="0"/>
            </w:pPr>
            <w:r w:rsidRPr="00AE05E0">
              <w:t>К</w:t>
            </w:r>
            <w:r w:rsidRPr="00AE05E0">
              <w:rPr>
                <w:vertAlign w:val="subscript"/>
              </w:rPr>
              <w:t>закон о тепл</w:t>
            </w:r>
            <w:r w:rsidRPr="00AE05E0">
              <w:t xml:space="preserve"> =К</w:t>
            </w:r>
            <w:r w:rsidRPr="00AE05E0">
              <w:rPr>
                <w:vertAlign w:val="subscript"/>
              </w:rPr>
              <w:t>функ</w:t>
            </w:r>
            <w:r w:rsidRPr="00AE05E0">
              <w:t xml:space="preserve"> * 0,05 +</w:t>
            </w:r>
          </w:p>
          <w:p w:rsidR="002807D3" w:rsidRPr="00AE05E0" w:rsidRDefault="002807D3" w:rsidP="004C4733">
            <w:pPr>
              <w:pStyle w:val="ConsPlusNormal"/>
              <w:ind w:firstLine="0"/>
            </w:pPr>
            <w:r w:rsidRPr="00AE05E0">
              <w:t>К</w:t>
            </w:r>
            <w:r w:rsidRPr="00AE05E0">
              <w:rPr>
                <w:vertAlign w:val="subscript"/>
              </w:rPr>
              <w:t>режим.налад</w:t>
            </w:r>
            <w:r w:rsidRPr="00AE05E0">
              <w:t xml:space="preserve"> * 0,01 + К</w:t>
            </w:r>
            <w:r w:rsidRPr="00AE05E0">
              <w:rPr>
                <w:vertAlign w:val="subscript"/>
              </w:rPr>
              <w:t>качест</w:t>
            </w:r>
            <w:r w:rsidRPr="00AE05E0">
              <w:t xml:space="preserve"> * 0,01 +К</w:t>
            </w:r>
            <w:r w:rsidRPr="00AE05E0">
              <w:rPr>
                <w:vertAlign w:val="subscript"/>
              </w:rPr>
              <w:t>коммучет</w:t>
            </w:r>
            <w:r w:rsidRPr="00AE05E0">
              <w:t xml:space="preserve"> * 0,01 +</w:t>
            </w:r>
          </w:p>
          <w:p w:rsidR="002807D3" w:rsidRPr="00AE05E0" w:rsidRDefault="002807D3" w:rsidP="004C4733">
            <w:pPr>
              <w:pStyle w:val="ConsPlusNormal"/>
              <w:ind w:firstLine="0"/>
            </w:pPr>
            <w:r w:rsidRPr="00AE05E0">
              <w:t>К</w:t>
            </w:r>
            <w:r w:rsidRPr="00AE05E0">
              <w:rPr>
                <w:vertAlign w:val="subscript"/>
              </w:rPr>
              <w:t>кач.строит</w:t>
            </w:r>
            <w:r w:rsidRPr="00AE05E0">
              <w:t xml:space="preserve"> * 0,25 +К</w:t>
            </w:r>
            <w:r w:rsidRPr="00AE05E0">
              <w:rPr>
                <w:vertAlign w:val="subscript"/>
              </w:rPr>
              <w:t>надеж</w:t>
            </w:r>
            <w:r w:rsidRPr="00AE05E0">
              <w:t xml:space="preserve"> * 0,65 +К</w:t>
            </w:r>
            <w:r w:rsidRPr="00AE05E0">
              <w:rPr>
                <w:vertAlign w:val="subscript"/>
              </w:rPr>
              <w:t>резерв</w:t>
            </w:r>
            <w:r w:rsidRPr="00AE05E0">
              <w:t xml:space="preserve"> * 0,01 +</w:t>
            </w:r>
          </w:p>
          <w:p w:rsidR="002807D3" w:rsidRPr="00AE05E0" w:rsidRDefault="002807D3" w:rsidP="004C4733">
            <w:pPr>
              <w:pStyle w:val="ConsPlusNormal"/>
              <w:ind w:firstLine="0"/>
            </w:pPr>
            <w:r w:rsidRPr="00AE05E0">
              <w:t>К</w:t>
            </w:r>
            <w:r w:rsidRPr="00AE05E0">
              <w:rPr>
                <w:vertAlign w:val="subscript"/>
              </w:rPr>
              <w:t>порядок</w:t>
            </w:r>
            <w:r w:rsidRPr="00AE05E0">
              <w:t xml:space="preserve"> * 0,01</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w:t>
            </w:r>
          </w:p>
        </w:tc>
        <w:tc>
          <w:tcPr>
            <w:tcW w:w="2195" w:type="dxa"/>
            <w:vMerge w:val="restart"/>
            <w:tcBorders>
              <w:bottom w:val="nil"/>
            </w:tcBorders>
          </w:tcPr>
          <w:p w:rsidR="002807D3" w:rsidRPr="00AE05E0" w:rsidRDefault="002807D3" w:rsidP="004C4733">
            <w:pPr>
              <w:pStyle w:val="ConsPlusNormal"/>
              <w:ind w:firstLine="0"/>
            </w:pPr>
            <w:r w:rsidRPr="00AE05E0">
              <w:t>Обеспечивать функционирование эксплуатационной, диспетчерской и аварийной служб (</w:t>
            </w:r>
            <w:hyperlink r:id="rId11">
              <w:r w:rsidRPr="00AE05E0">
                <w:t>пункт 1 части 4 статьи 20</w:t>
              </w:r>
            </w:hyperlink>
            <w:r w:rsidRPr="00AE05E0">
              <w:t xml:space="preserve"> Федерального закона о теплоснабжении)</w:t>
            </w:r>
          </w:p>
        </w:tc>
        <w:tc>
          <w:tcPr>
            <w:tcW w:w="2473" w:type="dxa"/>
          </w:tcPr>
          <w:p w:rsidR="002807D3" w:rsidRPr="00AE05E0" w:rsidRDefault="002807D3" w:rsidP="004C4733">
            <w:pPr>
              <w:pStyle w:val="ConsPlusNormal"/>
              <w:ind w:firstLine="0"/>
            </w:pPr>
            <w:r w:rsidRPr="00AE05E0">
              <w:t xml:space="preserve">Документы, предусмотренные </w:t>
            </w:r>
            <w:hyperlink w:anchor="P97">
              <w:r w:rsidRPr="00AE05E0">
                <w:t>подпунктами 9.3.1</w:t>
              </w:r>
            </w:hyperlink>
            <w:r w:rsidRPr="00AE05E0">
              <w:t xml:space="preserve"> - </w:t>
            </w:r>
            <w:hyperlink w:anchor="P107">
              <w:r w:rsidRPr="00AE05E0">
                <w:t>9.3.8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обеспечения функционирования эксплуатационной, диспетчерской и аварийной служб</w:t>
            </w:r>
          </w:p>
        </w:tc>
        <w:tc>
          <w:tcPr>
            <w:tcW w:w="1174" w:type="dxa"/>
          </w:tcPr>
          <w:p w:rsidR="002807D3" w:rsidRPr="00AE05E0" w:rsidRDefault="002807D3" w:rsidP="004C4733">
            <w:pPr>
              <w:pStyle w:val="ConsPlusNormal"/>
              <w:ind w:firstLine="0"/>
            </w:pPr>
            <w:r w:rsidRPr="00AE05E0">
              <w:t>0,05</w:t>
            </w:r>
          </w:p>
        </w:tc>
        <w:tc>
          <w:tcPr>
            <w:tcW w:w="1569" w:type="dxa"/>
          </w:tcPr>
          <w:p w:rsidR="002807D3" w:rsidRPr="00AE05E0" w:rsidRDefault="002807D3" w:rsidP="004C4733">
            <w:pPr>
              <w:pStyle w:val="ConsPlusNormal"/>
              <w:ind w:firstLine="0"/>
            </w:pPr>
            <w:r w:rsidRPr="00AE05E0">
              <w:t>К</w:t>
            </w:r>
            <w:r w:rsidRPr="00AE05E0">
              <w:rPr>
                <w:vertAlign w:val="subscript"/>
              </w:rPr>
              <w:t>функц</w:t>
            </w:r>
          </w:p>
        </w:tc>
        <w:tc>
          <w:tcPr>
            <w:tcW w:w="2547" w:type="dxa"/>
          </w:tcPr>
          <w:p w:rsidR="002807D3" w:rsidRPr="00AE05E0" w:rsidRDefault="002807D3" w:rsidP="004C4733">
            <w:pPr>
              <w:pStyle w:val="ConsPlusNormal"/>
              <w:ind w:firstLine="0"/>
            </w:pPr>
            <w:r w:rsidRPr="00AE05E0">
              <w:t>К</w:t>
            </w:r>
            <w:r w:rsidRPr="00AE05E0">
              <w:rPr>
                <w:vertAlign w:val="subscript"/>
              </w:rPr>
              <w:t>функц</w:t>
            </w:r>
            <w:r w:rsidRPr="00AE05E0">
              <w:t xml:space="preserve"> =К</w:t>
            </w:r>
            <w:r w:rsidRPr="00AE05E0">
              <w:rPr>
                <w:vertAlign w:val="subscript"/>
              </w:rPr>
              <w:t>шт</w:t>
            </w:r>
            <w:r w:rsidRPr="00AE05E0">
              <w:t xml:space="preserve"> * 0,1 +К</w:t>
            </w:r>
            <w:r w:rsidRPr="00AE05E0">
              <w:rPr>
                <w:vertAlign w:val="subscript"/>
              </w:rPr>
              <w:t>согл</w:t>
            </w:r>
            <w:r w:rsidRPr="00AE05E0">
              <w:t xml:space="preserve"> * 0,1 +К</w:t>
            </w:r>
            <w:r w:rsidRPr="00AE05E0">
              <w:rPr>
                <w:vertAlign w:val="subscript"/>
              </w:rPr>
              <w:t>дисп</w:t>
            </w:r>
            <w:r w:rsidRPr="00AE05E0">
              <w:t xml:space="preserve"> * 0,1 +К</w:t>
            </w:r>
            <w:r w:rsidRPr="00AE05E0">
              <w:rPr>
                <w:vertAlign w:val="subscript"/>
              </w:rPr>
              <w:t>перечень</w:t>
            </w:r>
            <w:r w:rsidRPr="00AE05E0">
              <w:t xml:space="preserve"> * 0,1 +К</w:t>
            </w:r>
            <w:r w:rsidRPr="00AE05E0">
              <w:rPr>
                <w:vertAlign w:val="subscript"/>
              </w:rPr>
              <w:t>эксп/произв.инстр</w:t>
            </w:r>
            <w:r w:rsidRPr="00AE05E0">
              <w:t xml:space="preserve"> * 0,1 +</w:t>
            </w:r>
          </w:p>
          <w:p w:rsidR="002807D3" w:rsidRPr="00AE05E0" w:rsidRDefault="002807D3" w:rsidP="004C4733">
            <w:pPr>
              <w:pStyle w:val="ConsPlusNormal"/>
              <w:ind w:firstLine="0"/>
            </w:pPr>
            <w:r w:rsidRPr="00AE05E0">
              <w:t>К</w:t>
            </w:r>
            <w:r w:rsidRPr="00AE05E0">
              <w:rPr>
                <w:vertAlign w:val="subscript"/>
              </w:rPr>
              <w:t>знаний</w:t>
            </w:r>
            <w:r w:rsidRPr="00AE05E0">
              <w:t xml:space="preserve"> * 0,1 +К</w:t>
            </w:r>
            <w:r w:rsidRPr="00AE05E0">
              <w:rPr>
                <w:vertAlign w:val="subscript"/>
              </w:rPr>
              <w:t>обуч</w:t>
            </w:r>
            <w:r w:rsidRPr="00AE05E0">
              <w:t xml:space="preserve"> * 0,1 +</w:t>
            </w:r>
          </w:p>
          <w:p w:rsidR="002807D3" w:rsidRPr="00AE05E0" w:rsidRDefault="002807D3" w:rsidP="004C4733">
            <w:pPr>
              <w:pStyle w:val="ConsPlusNormal"/>
              <w:ind w:firstLine="0"/>
            </w:pPr>
            <w:r w:rsidRPr="00AE05E0">
              <w:t>К</w:t>
            </w:r>
            <w:r w:rsidRPr="00AE05E0">
              <w:rPr>
                <w:vertAlign w:val="subscript"/>
              </w:rPr>
              <w:t>отв</w:t>
            </w:r>
            <w:r w:rsidRPr="00AE05E0">
              <w:t xml:space="preserve"> * 0,1 +К</w:t>
            </w:r>
            <w:r w:rsidRPr="00AE05E0">
              <w:rPr>
                <w:vertAlign w:val="subscript"/>
              </w:rPr>
              <w:t>охр.труда</w:t>
            </w:r>
            <w:r w:rsidRPr="00AE05E0">
              <w:t xml:space="preserve"> * 0,1 +</w:t>
            </w:r>
          </w:p>
          <w:p w:rsidR="002807D3" w:rsidRPr="00AE05E0" w:rsidRDefault="002807D3" w:rsidP="004C4733">
            <w:pPr>
              <w:pStyle w:val="ConsPlusNormal"/>
              <w:ind w:firstLine="0"/>
            </w:pPr>
            <w:r w:rsidRPr="00AE05E0">
              <w:t>К</w:t>
            </w:r>
            <w:r w:rsidRPr="00AE05E0">
              <w:rPr>
                <w:vertAlign w:val="subscript"/>
              </w:rPr>
              <w:t>трен</w:t>
            </w:r>
            <w:r w:rsidRPr="00AE05E0">
              <w:t xml:space="preserve"> * 0,1</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1.1.1</w:t>
            </w:r>
          </w:p>
        </w:tc>
        <w:tc>
          <w:tcPr>
            <w:tcW w:w="0" w:type="auto"/>
            <w:vMerge/>
            <w:tcBorders>
              <w:bottom w:val="nil"/>
            </w:tcBorders>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Выписка из утвержденного штатного расписания, </w:t>
            </w:r>
            <w:r w:rsidRPr="00AE05E0">
              <w:lastRenderedPageBreak/>
              <w:t>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w:t>
            </w:r>
            <w:hyperlink w:anchor="P97">
              <w:r w:rsidRPr="00AE05E0">
                <w:t>подпункт 9.3.1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 xml:space="preserve">Показатель наличия персонала, осуществляющего </w:t>
            </w:r>
            <w:r w:rsidRPr="00AE05E0">
              <w:lastRenderedPageBreak/>
              <w:t>функции эксплуатационной, диспетчерской и аварийной служб или договоров на техническое обслуживание, энергосервисных контрактов</w:t>
            </w:r>
          </w:p>
        </w:tc>
        <w:tc>
          <w:tcPr>
            <w:tcW w:w="1174" w:type="dxa"/>
          </w:tcPr>
          <w:p w:rsidR="002807D3" w:rsidRPr="00AE05E0" w:rsidRDefault="002807D3" w:rsidP="004C4733">
            <w:pPr>
              <w:pStyle w:val="ConsPlusNormal"/>
              <w:ind w:firstLine="0"/>
            </w:pPr>
            <w:r w:rsidRPr="00AE05E0">
              <w:lastRenderedPageBreak/>
              <w:t>0,1</w:t>
            </w:r>
          </w:p>
        </w:tc>
        <w:tc>
          <w:tcPr>
            <w:tcW w:w="1569" w:type="dxa"/>
          </w:tcPr>
          <w:p w:rsidR="002807D3" w:rsidRPr="00AE05E0" w:rsidRDefault="002807D3" w:rsidP="004C4733">
            <w:pPr>
              <w:pStyle w:val="ConsPlusNormal"/>
              <w:ind w:firstLine="0"/>
            </w:pPr>
            <w:r w:rsidRPr="00AE05E0">
              <w:t>К</w:t>
            </w:r>
            <w:r w:rsidRPr="00AE05E0">
              <w:rPr>
                <w:vertAlign w:val="subscript"/>
              </w:rPr>
              <w:t>шт</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1.1.2</w:t>
            </w:r>
          </w:p>
        </w:tc>
        <w:tc>
          <w:tcPr>
            <w:tcW w:w="0" w:type="auto"/>
            <w:vMerge/>
            <w:tcBorders>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Копия заключенного соглашения об управлении системой теплоснабжения, в соответствии с требованиями </w:t>
            </w:r>
            <w:hyperlink r:id="rId12">
              <w:r w:rsidRPr="00AE05E0">
                <w:t>Правил</w:t>
              </w:r>
            </w:hyperlink>
            <w:r w:rsidRPr="00AE05E0">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w:t>
            </w:r>
            <w:hyperlink w:anchor="P98">
              <w:r w:rsidRPr="00AE05E0">
                <w:t>подпункт 9.3.2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наличия соглашения об управлении системой теплоснабжения</w:t>
            </w:r>
          </w:p>
        </w:tc>
        <w:tc>
          <w:tcPr>
            <w:tcW w:w="1174" w:type="dxa"/>
          </w:tcPr>
          <w:p w:rsidR="002807D3" w:rsidRPr="00AE05E0" w:rsidRDefault="002807D3" w:rsidP="004C4733">
            <w:pPr>
              <w:pStyle w:val="ConsPlusNormal"/>
              <w:ind w:firstLine="0"/>
            </w:pPr>
            <w:r w:rsidRPr="00AE05E0">
              <w:t>0,1</w:t>
            </w:r>
          </w:p>
        </w:tc>
        <w:tc>
          <w:tcPr>
            <w:tcW w:w="1569" w:type="dxa"/>
          </w:tcPr>
          <w:p w:rsidR="002807D3" w:rsidRPr="00AE05E0" w:rsidRDefault="002807D3" w:rsidP="004C4733">
            <w:pPr>
              <w:pStyle w:val="ConsPlusNormal"/>
              <w:ind w:firstLine="0"/>
            </w:pPr>
            <w:r w:rsidRPr="00AE05E0">
              <w:t>К</w:t>
            </w:r>
            <w:r w:rsidRPr="00AE05E0">
              <w:rPr>
                <w:vertAlign w:val="subscript"/>
              </w:rPr>
              <w:t>согл</w:t>
            </w:r>
          </w:p>
        </w:tc>
        <w:tc>
          <w:tcPr>
            <w:tcW w:w="2547" w:type="dxa"/>
          </w:tcPr>
          <w:p w:rsidR="002807D3" w:rsidRPr="00AE05E0" w:rsidRDefault="002807D3" w:rsidP="004C4733">
            <w:pPr>
              <w:pStyle w:val="ConsPlusNormal"/>
              <w:ind w:firstLine="0"/>
            </w:pPr>
            <w:r w:rsidRPr="00AE05E0">
              <w:t>К</w:t>
            </w:r>
            <w:r w:rsidRPr="00AE05E0">
              <w:rPr>
                <w:vertAlign w:val="subscript"/>
              </w:rPr>
              <w:t>согл</w:t>
            </w:r>
            <w:r w:rsidRPr="00AE05E0">
              <w:t xml:space="preserve"> = N</w:t>
            </w:r>
            <w:r w:rsidRPr="00AE05E0">
              <w:rPr>
                <w:vertAlign w:val="subscript"/>
              </w:rPr>
              <w:t>согл / Nвсего РСО в системе т/сн</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1.1.2.1</w:t>
            </w:r>
          </w:p>
        </w:tc>
        <w:tc>
          <w:tcPr>
            <w:tcW w:w="0" w:type="auto"/>
            <w:vMerge/>
            <w:tcBorders>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Количество заключенных соглашений об управлении системой теплоснабжения</w:t>
            </w:r>
          </w:p>
        </w:tc>
        <w:tc>
          <w:tcPr>
            <w:tcW w:w="1174" w:type="dxa"/>
          </w:tcPr>
          <w:p w:rsidR="002807D3" w:rsidRPr="00AE05E0" w:rsidRDefault="002807D3" w:rsidP="004C4733">
            <w:pPr>
              <w:pStyle w:val="ConsPlusNormal"/>
              <w:ind w:firstLine="0"/>
            </w:pPr>
            <w:r w:rsidRPr="00AE05E0">
              <w:t>-</w:t>
            </w:r>
          </w:p>
        </w:tc>
        <w:tc>
          <w:tcPr>
            <w:tcW w:w="1569" w:type="dxa"/>
          </w:tcPr>
          <w:p w:rsidR="002807D3" w:rsidRPr="00AE05E0" w:rsidRDefault="002807D3" w:rsidP="004C4733">
            <w:pPr>
              <w:pStyle w:val="ConsPlusNormal"/>
              <w:ind w:firstLine="0"/>
            </w:pPr>
            <w:r w:rsidRPr="00AE05E0">
              <w:t>N</w:t>
            </w:r>
            <w:r w:rsidRPr="00AE05E0">
              <w:rPr>
                <w:vertAlign w:val="subscript"/>
              </w:rPr>
              <w:t>согл</w:t>
            </w:r>
          </w:p>
        </w:tc>
        <w:tc>
          <w:tcPr>
            <w:tcW w:w="2547" w:type="dxa"/>
          </w:tcPr>
          <w:p w:rsidR="002807D3" w:rsidRPr="00AE05E0" w:rsidRDefault="002807D3" w:rsidP="004C4733">
            <w:pPr>
              <w:pStyle w:val="ConsPlusNormal"/>
              <w:ind w:firstLine="0"/>
            </w:pPr>
            <w:r w:rsidRPr="00AE05E0">
              <w:t>Фактическое значение</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1.1.2.2</w:t>
            </w:r>
          </w:p>
        </w:tc>
        <w:tc>
          <w:tcPr>
            <w:tcW w:w="0" w:type="auto"/>
            <w:vMerge/>
            <w:tcBorders>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Количество организаций всего в системе теплоснабжения</w:t>
            </w:r>
          </w:p>
        </w:tc>
        <w:tc>
          <w:tcPr>
            <w:tcW w:w="1174" w:type="dxa"/>
          </w:tcPr>
          <w:p w:rsidR="002807D3" w:rsidRPr="00AE05E0" w:rsidRDefault="002807D3" w:rsidP="004C4733">
            <w:pPr>
              <w:pStyle w:val="ConsPlusNormal"/>
              <w:ind w:firstLine="0"/>
            </w:pPr>
            <w:r w:rsidRPr="00AE05E0">
              <w:t>-</w:t>
            </w:r>
          </w:p>
        </w:tc>
        <w:tc>
          <w:tcPr>
            <w:tcW w:w="1569" w:type="dxa"/>
          </w:tcPr>
          <w:p w:rsidR="002807D3" w:rsidRPr="00AE05E0" w:rsidRDefault="002807D3" w:rsidP="004C4733">
            <w:pPr>
              <w:pStyle w:val="ConsPlusNormal"/>
              <w:ind w:firstLine="0"/>
            </w:pPr>
            <w:r w:rsidRPr="00AE05E0">
              <w:t>N</w:t>
            </w:r>
            <w:r w:rsidRPr="00AE05E0">
              <w:rPr>
                <w:vertAlign w:val="subscript"/>
              </w:rPr>
              <w:t>всего РСО в системе т/сн</w:t>
            </w:r>
          </w:p>
        </w:tc>
        <w:tc>
          <w:tcPr>
            <w:tcW w:w="2547" w:type="dxa"/>
          </w:tcPr>
          <w:p w:rsidR="002807D3" w:rsidRPr="00AE05E0" w:rsidRDefault="002807D3" w:rsidP="004C4733">
            <w:pPr>
              <w:pStyle w:val="ConsPlusNormal"/>
              <w:ind w:firstLine="0"/>
            </w:pPr>
            <w:r w:rsidRPr="00AE05E0">
              <w:t>Фактическое значение</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1.1.3</w:t>
            </w:r>
          </w:p>
        </w:tc>
        <w:tc>
          <w:tcPr>
            <w:tcW w:w="0" w:type="auto"/>
            <w:vMerge/>
            <w:tcBorders>
              <w:bottom w:val="nil"/>
            </w:tcBorders>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Утвержденное положение о диспетчерской службе </w:t>
            </w:r>
            <w:r w:rsidRPr="00AE05E0">
              <w:lastRenderedPageBreak/>
              <w:t xml:space="preserve">или распорядительный документ организации о назначении ответственного за диспетчерское управление в соответствии с требованиями </w:t>
            </w:r>
            <w:hyperlink r:id="rId13">
              <w:r w:rsidRPr="00AE05E0">
                <w:t>раздела 15</w:t>
              </w:r>
            </w:hyperlink>
            <w:r w:rsidRPr="00AE05E0">
              <w:t xml:space="preserve"> Правил технической эксплуатации тепловых энергоустановок, утвержденных приказом Минэнерго России от 24 марта 2003 г. N 115 </w:t>
            </w:r>
            <w:hyperlink w:anchor="P1447">
              <w:r w:rsidRPr="00AE05E0">
                <w:t>&lt;1&gt;</w:t>
              </w:r>
            </w:hyperlink>
            <w:r w:rsidRPr="00AE05E0">
              <w:t xml:space="preserve"> (далее - Правила технической эксплуатации тепловых энергоустановок) (</w:t>
            </w:r>
            <w:hyperlink w:anchor="P99">
              <w:r w:rsidRPr="00AE05E0">
                <w:t>подпункт 9.3.3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 xml:space="preserve">Показатель наличия положение о диспетчерской службе </w:t>
            </w:r>
            <w:r w:rsidRPr="00AE05E0">
              <w:lastRenderedPageBreak/>
              <w:t>или распорядительный документ организации о назначении ответственного за диспетчерское управление</w:t>
            </w:r>
          </w:p>
        </w:tc>
        <w:tc>
          <w:tcPr>
            <w:tcW w:w="1174" w:type="dxa"/>
          </w:tcPr>
          <w:p w:rsidR="002807D3" w:rsidRPr="00AE05E0" w:rsidRDefault="002807D3" w:rsidP="004C4733">
            <w:pPr>
              <w:pStyle w:val="ConsPlusNormal"/>
              <w:ind w:firstLine="0"/>
            </w:pPr>
            <w:r w:rsidRPr="00AE05E0">
              <w:lastRenderedPageBreak/>
              <w:t>0,1</w:t>
            </w:r>
          </w:p>
        </w:tc>
        <w:tc>
          <w:tcPr>
            <w:tcW w:w="1569" w:type="dxa"/>
          </w:tcPr>
          <w:p w:rsidR="002807D3" w:rsidRPr="00AE05E0" w:rsidRDefault="002807D3" w:rsidP="004C4733">
            <w:pPr>
              <w:pStyle w:val="ConsPlusNormal"/>
              <w:ind w:firstLine="0"/>
            </w:pPr>
            <w:r w:rsidRPr="00AE05E0">
              <w:t>К</w:t>
            </w:r>
            <w:r w:rsidRPr="00AE05E0">
              <w:rPr>
                <w:vertAlign w:val="subscript"/>
              </w:rPr>
              <w:t>дисп</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1.1.4</w:t>
            </w:r>
          </w:p>
        </w:tc>
        <w:tc>
          <w:tcPr>
            <w:tcW w:w="2195" w:type="dxa"/>
            <w:vMerge w:val="restart"/>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4">
              <w:r w:rsidRPr="00AE05E0">
                <w:t>пунктом 278</w:t>
              </w:r>
            </w:hyperlink>
            <w:r w:rsidRPr="00AE05E0">
              <w:t xml:space="preserve"> Правил промышленной безопасности при использовании оборудования, работающего под избыточным давлением, </w:t>
            </w:r>
            <w:r w:rsidRPr="00AE05E0">
              <w:lastRenderedPageBreak/>
              <w:t xml:space="preserve">утвержденных приказом Ростехнадзора от 15 декабря 2020 г. N 536 </w:t>
            </w:r>
            <w:hyperlink w:anchor="P1448">
              <w:r w:rsidRPr="00AE05E0">
                <w:t>&lt;2&gt;</w:t>
              </w:r>
            </w:hyperlink>
            <w:r w:rsidRPr="00AE05E0">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5">
              <w:r w:rsidRPr="00AE05E0">
                <w:t>пунктом 2.8.2</w:t>
              </w:r>
            </w:hyperlink>
            <w:r w:rsidRPr="00AE05E0">
              <w:t xml:space="preserve"> Правил технической эксплуатации тепловых энергоустановок (</w:t>
            </w:r>
            <w:hyperlink w:anchor="P100">
              <w:r w:rsidRPr="00AE05E0">
                <w:t>подпункт 9.3.4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74" w:type="dxa"/>
          </w:tcPr>
          <w:p w:rsidR="002807D3" w:rsidRPr="00AE05E0" w:rsidRDefault="002807D3" w:rsidP="004C4733">
            <w:pPr>
              <w:pStyle w:val="ConsPlusNormal"/>
              <w:ind w:firstLine="0"/>
            </w:pPr>
            <w:r w:rsidRPr="00AE05E0">
              <w:t>0,1</w:t>
            </w:r>
          </w:p>
        </w:tc>
        <w:tc>
          <w:tcPr>
            <w:tcW w:w="1569" w:type="dxa"/>
          </w:tcPr>
          <w:p w:rsidR="002807D3" w:rsidRPr="00AE05E0" w:rsidRDefault="002807D3" w:rsidP="004C4733">
            <w:pPr>
              <w:pStyle w:val="ConsPlusNormal"/>
              <w:ind w:firstLine="0"/>
            </w:pPr>
            <w:r w:rsidRPr="00AE05E0">
              <w:t>К</w:t>
            </w:r>
            <w:r w:rsidRPr="00AE05E0">
              <w:rPr>
                <w:vertAlign w:val="subscript"/>
              </w:rPr>
              <w:t>перечень</w:t>
            </w:r>
          </w:p>
        </w:tc>
        <w:tc>
          <w:tcPr>
            <w:tcW w:w="2547" w:type="dxa"/>
          </w:tcPr>
          <w:p w:rsidR="002807D3" w:rsidRPr="00AE05E0" w:rsidRDefault="002807D3" w:rsidP="004C4733">
            <w:pPr>
              <w:pStyle w:val="ConsPlusNormal"/>
              <w:ind w:firstLine="0"/>
            </w:pPr>
            <w:r w:rsidRPr="00AE05E0">
              <w:t>К</w:t>
            </w:r>
            <w:r w:rsidRPr="00AE05E0">
              <w:rPr>
                <w:vertAlign w:val="subscript"/>
              </w:rPr>
              <w:t>перечень</w:t>
            </w:r>
            <w:r w:rsidRPr="00AE05E0">
              <w:t xml:space="preserve"> =К</w:t>
            </w:r>
            <w:r w:rsidRPr="00AE05E0">
              <w:rPr>
                <w:vertAlign w:val="subscript"/>
              </w:rPr>
              <w:t>переченьОПО</w:t>
            </w:r>
            <w:r w:rsidR="00BE3190">
              <w:t xml:space="preserve"> * 0,5</w:t>
            </w:r>
            <w:r w:rsidRPr="00AE05E0">
              <w:t>+К</w:t>
            </w:r>
            <w:r w:rsidRPr="00AE05E0">
              <w:rPr>
                <w:vertAlign w:val="subscript"/>
              </w:rPr>
              <w:t>перечень неОПО</w:t>
            </w:r>
            <w:r w:rsidRPr="00AE05E0">
              <w:t xml:space="preserve"> * 0,5</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1.1.4.1</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переченьОПО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1.1.4.2</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 xml:space="preserve">Показатель наличия перечня документации эксплуатирующей </w:t>
            </w:r>
            <w:r w:rsidRPr="00AE05E0">
              <w:lastRenderedPageBreak/>
              <w:t>организации для объектов, не являющихся ОПО</w:t>
            </w:r>
          </w:p>
        </w:tc>
        <w:tc>
          <w:tcPr>
            <w:tcW w:w="1174" w:type="dxa"/>
          </w:tcPr>
          <w:p w:rsidR="002807D3" w:rsidRPr="00AE05E0" w:rsidRDefault="002807D3" w:rsidP="004C4733">
            <w:pPr>
              <w:pStyle w:val="ConsPlusNormal"/>
              <w:ind w:firstLine="0"/>
            </w:pPr>
            <w:r w:rsidRPr="00AE05E0">
              <w:lastRenderedPageBreak/>
              <w:t>0,5</w:t>
            </w:r>
          </w:p>
        </w:tc>
        <w:tc>
          <w:tcPr>
            <w:tcW w:w="1569" w:type="dxa"/>
          </w:tcPr>
          <w:p w:rsidR="002807D3" w:rsidRPr="00AE05E0" w:rsidRDefault="002807D3" w:rsidP="004C4733">
            <w:pPr>
              <w:pStyle w:val="ConsPlusNormal"/>
              <w:ind w:firstLine="0"/>
            </w:pPr>
            <w:r w:rsidRPr="00AE05E0">
              <w:t>К</w:t>
            </w:r>
            <w:r w:rsidRPr="00AE05E0">
              <w:rPr>
                <w:vertAlign w:val="subscript"/>
              </w:rPr>
              <w:t>перечень неОПО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1.1.5</w:t>
            </w:r>
          </w:p>
        </w:tc>
        <w:tc>
          <w:tcPr>
            <w:tcW w:w="0" w:type="auto"/>
            <w:vMerge/>
            <w:tcBorders>
              <w:top w:val="nil"/>
              <w:bottom w:val="nil"/>
            </w:tcBorders>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Утвержденные в соответствии с требованиями </w:t>
            </w:r>
            <w:hyperlink r:id="rId16">
              <w:r w:rsidRPr="00AE05E0">
                <w:t>пункта 2.8.4</w:t>
              </w:r>
            </w:hyperlink>
            <w:r w:rsidRPr="00AE05E0">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7">
              <w:r w:rsidRPr="00AE05E0">
                <w:t>пунктами 278</w:t>
              </w:r>
            </w:hyperlink>
            <w:r w:rsidRPr="00AE05E0">
              <w:t xml:space="preserve">, </w:t>
            </w:r>
            <w:hyperlink r:id="rId18">
              <w:r w:rsidRPr="00AE05E0">
                <w:t>363</w:t>
              </w:r>
            </w:hyperlink>
            <w:r w:rsidRPr="00AE05E0">
              <w:t xml:space="preserve"> и </w:t>
            </w:r>
            <w:hyperlink r:id="rId19">
              <w:r w:rsidRPr="00AE05E0">
                <w:t>364</w:t>
              </w:r>
            </w:hyperlink>
            <w:r w:rsidRPr="00AE05E0">
              <w:t xml:space="preserve"> Правил промышленной безопасности (</w:t>
            </w:r>
            <w:hyperlink w:anchor="P101">
              <w:r w:rsidRPr="00AE05E0">
                <w:t>подпункт 9.3.5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наличия эксплуатационных инструкций объектов теплоснабжения и (или) производственных инструкций</w:t>
            </w:r>
          </w:p>
        </w:tc>
        <w:tc>
          <w:tcPr>
            <w:tcW w:w="1174" w:type="dxa"/>
          </w:tcPr>
          <w:p w:rsidR="002807D3" w:rsidRPr="00AE05E0" w:rsidRDefault="002807D3" w:rsidP="004C4733">
            <w:pPr>
              <w:pStyle w:val="ConsPlusNormal"/>
              <w:ind w:firstLine="0"/>
            </w:pPr>
            <w:r w:rsidRPr="00AE05E0">
              <w:t>0,1</w:t>
            </w:r>
          </w:p>
        </w:tc>
        <w:tc>
          <w:tcPr>
            <w:tcW w:w="1569" w:type="dxa"/>
          </w:tcPr>
          <w:p w:rsidR="002807D3" w:rsidRPr="00AE05E0" w:rsidRDefault="002807D3" w:rsidP="004C4733">
            <w:pPr>
              <w:pStyle w:val="ConsPlusNormal"/>
              <w:ind w:firstLine="0"/>
            </w:pPr>
            <w:r w:rsidRPr="00AE05E0">
              <w:t>К</w:t>
            </w:r>
            <w:r w:rsidRPr="00AE05E0">
              <w:rPr>
                <w:vertAlign w:val="subscript"/>
              </w:rPr>
              <w:t>экспл/произв.инстр</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1.1.6</w:t>
            </w:r>
          </w:p>
        </w:tc>
        <w:tc>
          <w:tcPr>
            <w:tcW w:w="0" w:type="auto"/>
            <w:vMerge/>
            <w:tcBorders>
              <w:top w:val="nil"/>
              <w:bottom w:val="nil"/>
            </w:tcBorders>
          </w:tcPr>
          <w:p w:rsidR="002807D3" w:rsidRPr="00AE05E0" w:rsidRDefault="002807D3" w:rsidP="004C4733">
            <w:pPr>
              <w:pStyle w:val="ConsPlusNormal"/>
            </w:pPr>
          </w:p>
        </w:tc>
        <w:tc>
          <w:tcPr>
            <w:tcW w:w="2473" w:type="dxa"/>
            <w:vMerge w:val="restart"/>
            <w:tcBorders>
              <w:bottom w:val="nil"/>
            </w:tcBorders>
          </w:tcPr>
          <w:p w:rsidR="002807D3" w:rsidRPr="00AE05E0" w:rsidRDefault="002807D3" w:rsidP="004C4733">
            <w:pPr>
              <w:pStyle w:val="ConsPlusNormal"/>
              <w:ind w:firstLine="0"/>
            </w:pPr>
            <w:r w:rsidRPr="00AE05E0">
              <w:t xml:space="preserve">Копии удостоверений о проверке знаний или журнала проверки знаний, протоколов </w:t>
            </w:r>
            <w:r w:rsidRPr="00AE05E0">
              <w:lastRenderedPageBreak/>
              <w:t xml:space="preserve">проверки знаний, предусмотренных </w:t>
            </w:r>
            <w:hyperlink r:id="rId20">
              <w:r w:rsidRPr="00AE05E0">
                <w:t>пунктами 43</w:t>
              </w:r>
            </w:hyperlink>
            <w:r w:rsidRPr="00AE05E0">
              <w:t xml:space="preserve"> - </w:t>
            </w:r>
            <w:hyperlink r:id="rId21">
              <w:r w:rsidRPr="00AE05E0">
                <w:t>45</w:t>
              </w:r>
            </w:hyperlink>
            <w:r w:rsidRPr="00AE05E0">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449">
              <w:r w:rsidRPr="00AE05E0">
                <w:t>&lt;3&gt;</w:t>
              </w:r>
            </w:hyperlink>
            <w:r w:rsidRPr="00AE05E0">
              <w:t xml:space="preserve"> (далее - Правила технической эксплуатации электроустановок потребителей), </w:t>
            </w:r>
            <w:hyperlink r:id="rId22">
              <w:r w:rsidRPr="00AE05E0">
                <w:t>пунктом 2.3.23</w:t>
              </w:r>
            </w:hyperlink>
            <w:r w:rsidRPr="00AE05E0">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23">
              <w:r w:rsidRPr="00AE05E0">
                <w:t>пунктом 238</w:t>
              </w:r>
            </w:hyperlink>
            <w:r w:rsidRPr="00AE05E0">
              <w:t xml:space="preserve"> Правил промышленной безопасности, в случае эксплуатации ОПО (</w:t>
            </w:r>
            <w:hyperlink w:anchor="P102">
              <w:r w:rsidRPr="00AE05E0">
                <w:t>подпункт 9.3.6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 xml:space="preserve">Показатель наличия удостоверений проверки знаний или журнала проверки </w:t>
            </w:r>
            <w:r w:rsidRPr="00AE05E0">
              <w:lastRenderedPageBreak/>
              <w:t>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74" w:type="dxa"/>
          </w:tcPr>
          <w:p w:rsidR="002807D3" w:rsidRPr="00AE05E0" w:rsidRDefault="002807D3" w:rsidP="004C4733">
            <w:pPr>
              <w:pStyle w:val="ConsPlusNormal"/>
              <w:ind w:firstLine="0"/>
            </w:pPr>
            <w:r w:rsidRPr="00AE05E0">
              <w:lastRenderedPageBreak/>
              <w:t>0,1</w:t>
            </w:r>
          </w:p>
        </w:tc>
        <w:tc>
          <w:tcPr>
            <w:tcW w:w="1569" w:type="dxa"/>
          </w:tcPr>
          <w:p w:rsidR="002807D3" w:rsidRPr="00AE05E0" w:rsidRDefault="002807D3" w:rsidP="004C4733">
            <w:pPr>
              <w:pStyle w:val="ConsPlusNormal"/>
              <w:ind w:firstLine="0"/>
            </w:pPr>
            <w:r w:rsidRPr="00AE05E0">
              <w:t>К</w:t>
            </w:r>
            <w:r w:rsidRPr="00AE05E0">
              <w:rPr>
                <w:vertAlign w:val="subscript"/>
              </w:rPr>
              <w:t>знаний</w:t>
            </w:r>
          </w:p>
        </w:tc>
        <w:tc>
          <w:tcPr>
            <w:tcW w:w="2547" w:type="dxa"/>
          </w:tcPr>
          <w:p w:rsidR="002807D3" w:rsidRPr="00AE05E0" w:rsidRDefault="002807D3" w:rsidP="004C4733">
            <w:pPr>
              <w:pStyle w:val="ConsPlusNormal"/>
              <w:ind w:firstLine="0"/>
            </w:pPr>
            <w:r w:rsidRPr="00AE05E0">
              <w:t>К</w:t>
            </w:r>
            <w:r w:rsidRPr="00AE05E0">
              <w:rPr>
                <w:vertAlign w:val="subscript"/>
              </w:rPr>
              <w:t>знаний</w:t>
            </w:r>
            <w:r w:rsidRPr="00AE05E0">
              <w:t xml:space="preserve"> =К</w:t>
            </w:r>
            <w:r w:rsidRPr="00AE05E0">
              <w:rPr>
                <w:vertAlign w:val="subscript"/>
              </w:rPr>
              <w:t>пров зн не ОПО</w:t>
            </w:r>
            <w:r w:rsidRPr="00AE05E0">
              <w:t xml:space="preserve"> * 0,5 +К</w:t>
            </w:r>
            <w:r w:rsidRPr="00AE05E0">
              <w:rPr>
                <w:vertAlign w:val="subscript"/>
              </w:rPr>
              <w:t>пров зн ОПО</w:t>
            </w:r>
            <w:r w:rsidRPr="00AE05E0">
              <w:t xml:space="preserve"> * 0,5</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1.6.1.1</w:t>
            </w:r>
          </w:p>
        </w:tc>
        <w:tc>
          <w:tcPr>
            <w:tcW w:w="0" w:type="auto"/>
            <w:vMerge/>
            <w:tcBorders>
              <w:top w:val="nil"/>
              <w:bottom w:val="nil"/>
            </w:tcBorders>
          </w:tcPr>
          <w:p w:rsidR="002807D3" w:rsidRPr="00AE05E0" w:rsidRDefault="002807D3" w:rsidP="004C4733">
            <w:pPr>
              <w:pStyle w:val="ConsPlusNormal"/>
            </w:pPr>
          </w:p>
        </w:tc>
        <w:tc>
          <w:tcPr>
            <w:tcW w:w="0" w:type="auto"/>
            <w:vMerge/>
            <w:tcBorders>
              <w:bottom w:val="nil"/>
            </w:tcBorders>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 xml:space="preserve">Показатель наличия удостоверений о проверке знаний или журнала проверки знаний, протоколов проверки знаний, предусмотренных </w:t>
            </w:r>
            <w:hyperlink r:id="rId24">
              <w:r w:rsidRPr="00AE05E0">
                <w:t>Правилами</w:t>
              </w:r>
            </w:hyperlink>
            <w:r w:rsidRPr="00AE05E0">
              <w:t xml:space="preserve"> технической эксплуатации электроустановок потребителей, </w:t>
            </w:r>
            <w:hyperlink r:id="rId25">
              <w:r w:rsidRPr="00AE05E0">
                <w:t>Правилами</w:t>
              </w:r>
            </w:hyperlink>
            <w:r w:rsidRPr="00AE05E0">
              <w:t xml:space="preserve"> технической эксплуатации тепловых энергоустановок</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пров зн не 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1.6.1.2</w:t>
            </w:r>
          </w:p>
        </w:tc>
        <w:tc>
          <w:tcPr>
            <w:tcW w:w="2195" w:type="dxa"/>
            <w:vMerge w:val="restart"/>
            <w:tcBorders>
              <w:top w:val="nil"/>
              <w:bottom w:val="nil"/>
            </w:tcBorders>
          </w:tcPr>
          <w:p w:rsidR="002807D3" w:rsidRPr="00AE05E0" w:rsidRDefault="002807D3" w:rsidP="004C4733">
            <w:pPr>
              <w:pStyle w:val="ConsPlusNormal"/>
            </w:pPr>
          </w:p>
        </w:tc>
        <w:tc>
          <w:tcPr>
            <w:tcW w:w="2473" w:type="dxa"/>
            <w:tcBorders>
              <w:top w:val="nil"/>
            </w:tcBorders>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 xml:space="preserve">Показатель наличия удостоверений о допуске к самостоятельной </w:t>
            </w:r>
            <w:r w:rsidRPr="00AE05E0">
              <w:lastRenderedPageBreak/>
              <w:t xml:space="preserve">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26">
              <w:r w:rsidRPr="00AE05E0">
                <w:t>Правилами</w:t>
              </w:r>
            </w:hyperlink>
            <w:r w:rsidRPr="00AE05E0">
              <w:t xml:space="preserve"> промышленной безопасности, в случае эксплуатации ОПО</w:t>
            </w:r>
          </w:p>
        </w:tc>
        <w:tc>
          <w:tcPr>
            <w:tcW w:w="1174" w:type="dxa"/>
          </w:tcPr>
          <w:p w:rsidR="002807D3" w:rsidRPr="00AE05E0" w:rsidRDefault="002807D3" w:rsidP="004C4733">
            <w:pPr>
              <w:pStyle w:val="ConsPlusNormal"/>
              <w:ind w:firstLine="0"/>
            </w:pPr>
            <w:r w:rsidRPr="00AE05E0">
              <w:lastRenderedPageBreak/>
              <w:t>0,5</w:t>
            </w:r>
          </w:p>
        </w:tc>
        <w:tc>
          <w:tcPr>
            <w:tcW w:w="1569" w:type="dxa"/>
          </w:tcPr>
          <w:p w:rsidR="002807D3" w:rsidRPr="00AE05E0" w:rsidRDefault="002807D3" w:rsidP="004C4733">
            <w:pPr>
              <w:pStyle w:val="ConsPlusNormal"/>
              <w:ind w:firstLine="0"/>
            </w:pPr>
            <w:r w:rsidRPr="00AE05E0">
              <w:t>К</w:t>
            </w:r>
            <w:r w:rsidRPr="00AE05E0">
              <w:rPr>
                <w:vertAlign w:val="subscript"/>
              </w:rPr>
              <w:t>пров зн 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1.1.7</w:t>
            </w:r>
          </w:p>
        </w:tc>
        <w:tc>
          <w:tcPr>
            <w:tcW w:w="0" w:type="auto"/>
            <w:vMerge/>
            <w:tcBorders>
              <w:top w:val="nil"/>
              <w:bottom w:val="nil"/>
            </w:tcBorders>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7">
              <w:r w:rsidRPr="00AE05E0">
                <w:t>статьей 10</w:t>
              </w:r>
            </w:hyperlink>
            <w:r w:rsidRPr="00AE05E0">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w:t>
            </w:r>
            <w:hyperlink w:anchor="P106">
              <w:r w:rsidRPr="00AE05E0">
                <w:t>подпункт 9.3.7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74" w:type="dxa"/>
          </w:tcPr>
          <w:p w:rsidR="002807D3" w:rsidRPr="00AE05E0" w:rsidRDefault="002807D3" w:rsidP="004C4733">
            <w:pPr>
              <w:pStyle w:val="ConsPlusNormal"/>
              <w:ind w:firstLine="0"/>
            </w:pPr>
            <w:r w:rsidRPr="00AE05E0">
              <w:t>0,1</w:t>
            </w:r>
          </w:p>
        </w:tc>
        <w:tc>
          <w:tcPr>
            <w:tcW w:w="1569" w:type="dxa"/>
          </w:tcPr>
          <w:p w:rsidR="002807D3" w:rsidRPr="00AE05E0" w:rsidRDefault="002807D3" w:rsidP="004C4733">
            <w:pPr>
              <w:pStyle w:val="ConsPlusNormal"/>
              <w:ind w:firstLine="0"/>
            </w:pPr>
            <w:r w:rsidRPr="00AE05E0">
              <w:t>К</w:t>
            </w:r>
            <w:r w:rsidRPr="00AE05E0">
              <w:rPr>
                <w:vertAlign w:val="subscript"/>
              </w:rPr>
              <w:t>обуч</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1.1.8</w:t>
            </w:r>
          </w:p>
        </w:tc>
        <w:tc>
          <w:tcPr>
            <w:tcW w:w="0" w:type="auto"/>
            <w:vMerge/>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Установленные </w:t>
            </w:r>
            <w:hyperlink r:id="rId28">
              <w:r w:rsidRPr="00AE05E0">
                <w:t>пунктами 2.1.2</w:t>
              </w:r>
            </w:hyperlink>
            <w:r w:rsidRPr="00AE05E0">
              <w:t xml:space="preserve">, </w:t>
            </w:r>
            <w:hyperlink r:id="rId29">
              <w:r w:rsidRPr="00AE05E0">
                <w:t>2.1.3</w:t>
              </w:r>
            </w:hyperlink>
            <w:r w:rsidRPr="00AE05E0">
              <w:t xml:space="preserve"> Правил технической эксплуатации тепловых энергоустановок организационно-распорядительные документы организации </w:t>
            </w:r>
            <w:r w:rsidRPr="00AE05E0">
              <w:lastRenderedPageBreak/>
              <w:t xml:space="preserve">о назначении ответственных лиц за безопасную эксплуатацию тепловых энергоустановок для объектов не отнесенных к ОПО, и (или) установленные </w:t>
            </w:r>
            <w:hyperlink r:id="rId30">
              <w:r w:rsidRPr="00AE05E0">
                <w:t>пунктом 228</w:t>
              </w:r>
            </w:hyperlink>
            <w:r w:rsidRPr="00AE05E0">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w:anchor="P107">
              <w:r w:rsidRPr="00AE05E0">
                <w:t>подпункт 9.3.8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 xml:space="preserve">Показатель наличия организационно-распорядительных документов организации о назначении ответственных лиц за тепловые </w:t>
            </w:r>
            <w:r w:rsidRPr="00AE05E0">
              <w:lastRenderedPageBreak/>
              <w:t>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74" w:type="dxa"/>
          </w:tcPr>
          <w:p w:rsidR="002807D3" w:rsidRPr="00AE05E0" w:rsidRDefault="002807D3" w:rsidP="004C4733">
            <w:pPr>
              <w:pStyle w:val="ConsPlusNormal"/>
              <w:ind w:firstLine="0"/>
            </w:pPr>
            <w:r w:rsidRPr="00AE05E0">
              <w:lastRenderedPageBreak/>
              <w:t>0,1</w:t>
            </w:r>
          </w:p>
        </w:tc>
        <w:tc>
          <w:tcPr>
            <w:tcW w:w="1569" w:type="dxa"/>
          </w:tcPr>
          <w:p w:rsidR="002807D3" w:rsidRPr="00AE05E0" w:rsidRDefault="002807D3" w:rsidP="004C4733">
            <w:pPr>
              <w:pStyle w:val="ConsPlusNormal"/>
              <w:ind w:firstLine="0"/>
            </w:pPr>
            <w:r w:rsidRPr="00AE05E0">
              <w:t>К</w:t>
            </w:r>
            <w:r w:rsidRPr="00AE05E0">
              <w:rPr>
                <w:vertAlign w:val="subscript"/>
              </w:rPr>
              <w:t>отв</w:t>
            </w:r>
          </w:p>
        </w:tc>
        <w:tc>
          <w:tcPr>
            <w:tcW w:w="2547" w:type="dxa"/>
          </w:tcPr>
          <w:p w:rsidR="002807D3" w:rsidRPr="00AE05E0" w:rsidRDefault="002807D3" w:rsidP="004C4733">
            <w:pPr>
              <w:pStyle w:val="ConsPlusNormal"/>
              <w:ind w:firstLine="0"/>
            </w:pPr>
            <w:r w:rsidRPr="00AE05E0">
              <w:t>К</w:t>
            </w:r>
            <w:r w:rsidRPr="00AE05E0">
              <w:rPr>
                <w:vertAlign w:val="subscript"/>
              </w:rPr>
              <w:t>отв</w:t>
            </w:r>
            <w:r w:rsidRPr="00AE05E0">
              <w:t xml:space="preserve"> =К</w:t>
            </w:r>
            <w:r w:rsidRPr="00AE05E0">
              <w:rPr>
                <w:vertAlign w:val="subscript"/>
              </w:rPr>
              <w:t>отв неОПО</w:t>
            </w:r>
            <w:r w:rsidRPr="00AE05E0">
              <w:t xml:space="preserve"> * 0,5 +К</w:t>
            </w:r>
            <w:r w:rsidRPr="00AE05E0">
              <w:rPr>
                <w:vertAlign w:val="subscript"/>
              </w:rPr>
              <w:t>отв ОПО</w:t>
            </w:r>
            <w:r w:rsidRPr="00AE05E0">
              <w:t xml:space="preserve"> * 0,5</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1.1.8.1</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отв неОПО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1.1.8.2</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w:t>
            </w:r>
            <w:r w:rsidRPr="00AE05E0">
              <w:lastRenderedPageBreak/>
              <w:t>оборудования на ОПО</w:t>
            </w:r>
          </w:p>
        </w:tc>
        <w:tc>
          <w:tcPr>
            <w:tcW w:w="1174" w:type="dxa"/>
          </w:tcPr>
          <w:p w:rsidR="002807D3" w:rsidRPr="00AE05E0" w:rsidRDefault="002807D3" w:rsidP="004C4733">
            <w:pPr>
              <w:pStyle w:val="ConsPlusNormal"/>
              <w:ind w:firstLine="0"/>
            </w:pPr>
            <w:r w:rsidRPr="00AE05E0">
              <w:lastRenderedPageBreak/>
              <w:t>0,5</w:t>
            </w:r>
          </w:p>
        </w:tc>
        <w:tc>
          <w:tcPr>
            <w:tcW w:w="1569" w:type="dxa"/>
          </w:tcPr>
          <w:p w:rsidR="002807D3" w:rsidRPr="00AE05E0" w:rsidRDefault="002807D3" w:rsidP="004C4733">
            <w:pPr>
              <w:pStyle w:val="ConsPlusNormal"/>
              <w:ind w:firstLine="0"/>
            </w:pPr>
            <w:r w:rsidRPr="00AE05E0">
              <w:t>К</w:t>
            </w:r>
            <w:r w:rsidRPr="00AE05E0">
              <w:rPr>
                <w:vertAlign w:val="subscript"/>
              </w:rPr>
              <w:t>отв 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1.1.9</w:t>
            </w:r>
          </w:p>
        </w:tc>
        <w:tc>
          <w:tcPr>
            <w:tcW w:w="2195" w:type="dxa"/>
            <w:vMerge w:val="restart"/>
            <w:tcBorders>
              <w:top w:val="nil"/>
            </w:tcBorders>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1">
              <w:r w:rsidRPr="00AE05E0">
                <w:t>Правил</w:t>
              </w:r>
            </w:hyperlink>
            <w:r w:rsidRPr="00AE05E0">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1450">
              <w:r w:rsidRPr="00AE05E0">
                <w:t>&lt;4&gt;</w:t>
              </w:r>
            </w:hyperlink>
            <w:r w:rsidRPr="00AE05E0">
              <w:t xml:space="preserve"> (</w:t>
            </w:r>
            <w:hyperlink w:anchor="P108">
              <w:r w:rsidRPr="00AE05E0">
                <w:t>подпункт 9.3.9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1174" w:type="dxa"/>
          </w:tcPr>
          <w:p w:rsidR="002807D3" w:rsidRPr="00AE05E0" w:rsidRDefault="002807D3" w:rsidP="004C4733">
            <w:pPr>
              <w:pStyle w:val="ConsPlusNormal"/>
              <w:ind w:firstLine="0"/>
            </w:pPr>
            <w:r w:rsidRPr="00AE05E0">
              <w:t>0,1</w:t>
            </w:r>
          </w:p>
        </w:tc>
        <w:tc>
          <w:tcPr>
            <w:tcW w:w="1569" w:type="dxa"/>
          </w:tcPr>
          <w:p w:rsidR="002807D3" w:rsidRPr="00AE05E0" w:rsidRDefault="002807D3" w:rsidP="004C4733">
            <w:pPr>
              <w:pStyle w:val="ConsPlusNormal"/>
              <w:ind w:firstLine="0"/>
            </w:pPr>
            <w:r w:rsidRPr="00AE05E0">
              <w:t>К</w:t>
            </w:r>
            <w:r w:rsidRPr="00AE05E0">
              <w:rPr>
                <w:vertAlign w:val="subscript"/>
              </w:rPr>
              <w:t>охр.труда</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1.1.10</w:t>
            </w:r>
          </w:p>
        </w:tc>
        <w:tc>
          <w:tcPr>
            <w:tcW w:w="0" w:type="auto"/>
            <w:vMerge/>
            <w:tcBorders>
              <w:top w:val="nil"/>
            </w:tcBorders>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Копии утвержденных в соответствии с </w:t>
            </w:r>
            <w:hyperlink r:id="rId32">
              <w:r w:rsidRPr="00AE05E0">
                <w:t>пунктом 2.3.48</w:t>
              </w:r>
            </w:hyperlink>
            <w:r w:rsidRPr="00AE05E0">
              <w:t xml:space="preserve"> Правил технической эксплуатации тепловых энергоустановок и с </w:t>
            </w:r>
            <w:hyperlink r:id="rId33">
              <w:r w:rsidRPr="00AE05E0">
                <w:t>пунктом 236</w:t>
              </w:r>
            </w:hyperlink>
            <w:r w:rsidRPr="00AE05E0">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112">
              <w:r w:rsidRPr="00AE05E0">
                <w:t xml:space="preserve">подпункт </w:t>
              </w:r>
              <w:r w:rsidRPr="00AE05E0">
                <w:lastRenderedPageBreak/>
                <w:t>9.3.10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74" w:type="dxa"/>
          </w:tcPr>
          <w:p w:rsidR="002807D3" w:rsidRPr="00AE05E0" w:rsidRDefault="002807D3" w:rsidP="004C4733">
            <w:pPr>
              <w:pStyle w:val="ConsPlusNormal"/>
              <w:ind w:firstLine="0"/>
            </w:pPr>
            <w:r w:rsidRPr="00AE05E0">
              <w:t>0,1</w:t>
            </w:r>
          </w:p>
        </w:tc>
        <w:tc>
          <w:tcPr>
            <w:tcW w:w="1569" w:type="dxa"/>
          </w:tcPr>
          <w:p w:rsidR="002807D3" w:rsidRPr="00AE05E0" w:rsidRDefault="002807D3" w:rsidP="004C4733">
            <w:pPr>
              <w:pStyle w:val="ConsPlusNormal"/>
              <w:ind w:firstLine="0"/>
            </w:pPr>
            <w:r w:rsidRPr="00AE05E0">
              <w:t>К</w:t>
            </w:r>
            <w:r w:rsidRPr="00AE05E0">
              <w:rPr>
                <w:vertAlign w:val="subscript"/>
              </w:rPr>
              <w:t>трен</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1.2</w:t>
            </w:r>
          </w:p>
        </w:tc>
        <w:tc>
          <w:tcPr>
            <w:tcW w:w="2195" w:type="dxa"/>
            <w:vMerge w:val="restart"/>
          </w:tcPr>
          <w:p w:rsidR="002807D3" w:rsidRPr="00AE05E0" w:rsidRDefault="002807D3" w:rsidP="004C4733">
            <w:pPr>
              <w:pStyle w:val="ConsPlusNormal"/>
              <w:ind w:firstLine="0"/>
            </w:pPr>
            <w:r w:rsidRPr="00AE05E0">
              <w:t>Проводить наладку принадлежащих им тепловых сетей (</w:t>
            </w:r>
            <w:hyperlink r:id="rId34">
              <w:r w:rsidRPr="00AE05E0">
                <w:t>пункт 2 части 4 статьи 20</w:t>
              </w:r>
            </w:hyperlink>
            <w:r w:rsidRPr="00AE05E0">
              <w:t xml:space="preserve"> Федерального закона о теплоснабжении) и осуществлять контроль за режимами потребления тепловой энергии (</w:t>
            </w:r>
            <w:hyperlink r:id="rId35">
              <w:r w:rsidRPr="00AE05E0">
                <w:t>пункт 3 части 4 статьи 20</w:t>
              </w:r>
            </w:hyperlink>
            <w:r w:rsidRPr="00AE05E0">
              <w:t xml:space="preserve"> Федерального закона о теплоснабжении)</w:t>
            </w:r>
          </w:p>
        </w:tc>
        <w:tc>
          <w:tcPr>
            <w:tcW w:w="2473" w:type="dxa"/>
          </w:tcPr>
          <w:p w:rsidR="002807D3" w:rsidRPr="00AE05E0" w:rsidRDefault="002807D3" w:rsidP="004C4733">
            <w:pPr>
              <w:pStyle w:val="ConsPlusNormal"/>
              <w:ind w:firstLine="0"/>
            </w:pPr>
            <w:r w:rsidRPr="00AE05E0">
              <w:t xml:space="preserve">Документы, предусмотренные </w:t>
            </w:r>
            <w:hyperlink w:anchor="P113">
              <w:r w:rsidRPr="00AE05E0">
                <w:t>подпунктами 9.3.11</w:t>
              </w:r>
            </w:hyperlink>
            <w:r w:rsidRPr="00AE05E0">
              <w:t xml:space="preserve"> и </w:t>
            </w:r>
            <w:hyperlink w:anchor="P126">
              <w:r w:rsidRPr="00AE05E0">
                <w:t>9.3.22</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проведения наладки тепловых сетей и контроля за режимами потребления тепловой энергии</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режим.налад</w:t>
            </w:r>
          </w:p>
        </w:tc>
        <w:tc>
          <w:tcPr>
            <w:tcW w:w="2547" w:type="dxa"/>
          </w:tcPr>
          <w:p w:rsidR="002807D3" w:rsidRPr="00AE05E0" w:rsidRDefault="002807D3" w:rsidP="004C4733">
            <w:pPr>
              <w:pStyle w:val="ConsPlusNormal"/>
              <w:ind w:firstLine="0"/>
            </w:pPr>
            <w:r w:rsidRPr="00AE05E0">
              <w:t>К</w:t>
            </w:r>
            <w:r w:rsidRPr="00AE05E0">
              <w:rPr>
                <w:vertAlign w:val="subscript"/>
              </w:rPr>
              <w:t>режим.налад</w:t>
            </w:r>
            <w:r w:rsidRPr="00AE05E0">
              <w:t xml:space="preserve"> =К</w:t>
            </w:r>
            <w:r w:rsidRPr="00AE05E0">
              <w:rPr>
                <w:vertAlign w:val="subscript"/>
              </w:rPr>
              <w:t>темп.граф</w:t>
            </w:r>
            <w:r w:rsidRPr="00AE05E0">
              <w:t xml:space="preserve"> * 0,5 +К</w:t>
            </w:r>
            <w:r w:rsidRPr="00AE05E0">
              <w:rPr>
                <w:vertAlign w:val="subscript"/>
              </w:rPr>
              <w:t>режим.карт</w:t>
            </w:r>
            <w:r w:rsidRPr="00AE05E0">
              <w:t xml:space="preserve"> * 0,5</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1.2.1</w:t>
            </w:r>
          </w:p>
        </w:tc>
        <w:tc>
          <w:tcPr>
            <w:tcW w:w="0" w:type="auto"/>
            <w:vMerge/>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6">
              <w:r w:rsidRPr="00AE05E0">
                <w:t>пунктом 6.2.1</w:t>
              </w:r>
            </w:hyperlink>
            <w:r w:rsidRPr="00AE05E0">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w:anchor="P113">
              <w:r w:rsidRPr="00AE05E0">
                <w:t>подпункт 9.3.11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наличия температурных графиков, гидравлических режимов работы системы теплоснабжения</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темп.граф</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1.2.2</w:t>
            </w:r>
          </w:p>
        </w:tc>
        <w:tc>
          <w:tcPr>
            <w:tcW w:w="0" w:type="auto"/>
            <w:vMerge/>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37">
              <w:r w:rsidRPr="00AE05E0">
                <w:t>пунктами 2.5.4</w:t>
              </w:r>
            </w:hyperlink>
            <w:r w:rsidRPr="00AE05E0">
              <w:t xml:space="preserve">, </w:t>
            </w:r>
            <w:hyperlink r:id="rId38">
              <w:r w:rsidRPr="00AE05E0">
                <w:t>2.8.1</w:t>
              </w:r>
            </w:hyperlink>
            <w:r w:rsidRPr="00AE05E0">
              <w:t xml:space="preserve">, </w:t>
            </w:r>
            <w:hyperlink r:id="rId39">
              <w:r w:rsidRPr="00AE05E0">
                <w:t>5.3.6</w:t>
              </w:r>
            </w:hyperlink>
            <w:r w:rsidRPr="00AE05E0">
              <w:t xml:space="preserve">, </w:t>
            </w:r>
            <w:hyperlink r:id="rId40">
              <w:r w:rsidRPr="00AE05E0">
                <w:t>9.3.25</w:t>
              </w:r>
            </w:hyperlink>
            <w:r w:rsidRPr="00AE05E0">
              <w:t xml:space="preserve">, </w:t>
            </w:r>
            <w:hyperlink r:id="rId41">
              <w:r w:rsidRPr="00AE05E0">
                <w:t>12.11</w:t>
              </w:r>
            </w:hyperlink>
            <w:r w:rsidRPr="00AE05E0">
              <w:t xml:space="preserve"> Правил технической эксплуатации тепловых энергоустановок (</w:t>
            </w:r>
            <w:hyperlink w:anchor="P126">
              <w:r w:rsidRPr="00AE05E0">
                <w:t>пункт 9.3.22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режим.карт</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1.3</w:t>
            </w:r>
          </w:p>
        </w:tc>
        <w:tc>
          <w:tcPr>
            <w:tcW w:w="2195" w:type="dxa"/>
          </w:tcPr>
          <w:p w:rsidR="002807D3" w:rsidRPr="00AE05E0" w:rsidRDefault="002807D3" w:rsidP="004C4733">
            <w:pPr>
              <w:pStyle w:val="ConsPlusNormal"/>
              <w:ind w:firstLine="0"/>
            </w:pPr>
            <w:r w:rsidRPr="00AE05E0">
              <w:t>Обеспечивать качество теплоносителей (</w:t>
            </w:r>
            <w:hyperlink r:id="rId42">
              <w:r w:rsidRPr="00AE05E0">
                <w:t>пункт 4 части 4 статьи 20</w:t>
              </w:r>
            </w:hyperlink>
            <w:r w:rsidRPr="00AE05E0">
              <w:t xml:space="preserve"> Федерального закона о теплоснабжении)</w:t>
            </w:r>
          </w:p>
        </w:tc>
        <w:tc>
          <w:tcPr>
            <w:tcW w:w="2473" w:type="dxa"/>
          </w:tcPr>
          <w:p w:rsidR="002807D3" w:rsidRPr="00AE05E0" w:rsidRDefault="002807D3" w:rsidP="004C4733">
            <w:pPr>
              <w:pStyle w:val="ConsPlusNormal"/>
              <w:ind w:firstLine="0"/>
            </w:pPr>
            <w:r w:rsidRPr="00AE05E0">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43">
              <w:r w:rsidRPr="00AE05E0">
                <w:t>пункта 12.9</w:t>
              </w:r>
            </w:hyperlink>
            <w:r w:rsidRPr="00AE05E0">
              <w:t xml:space="preserve"> Правил технической эксплуатации тепловых энергоустановок, </w:t>
            </w:r>
            <w:hyperlink r:id="rId44">
              <w:r w:rsidRPr="00AE05E0">
                <w:t>пункта 278</w:t>
              </w:r>
            </w:hyperlink>
            <w:r w:rsidRPr="00AE05E0">
              <w:t xml:space="preserve"> Правил промышленной безопасности</w:t>
            </w:r>
          </w:p>
          <w:p w:rsidR="002807D3" w:rsidRPr="00AE05E0" w:rsidRDefault="002807D3" w:rsidP="004C4733">
            <w:pPr>
              <w:pStyle w:val="ConsPlusNormal"/>
              <w:ind w:firstLine="0"/>
            </w:pPr>
            <w:r w:rsidRPr="00AE05E0">
              <w:t>(</w:t>
            </w:r>
            <w:hyperlink w:anchor="P114">
              <w:r w:rsidRPr="00AE05E0">
                <w:t>подпункт 9.3.12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обеспечения качества теплоносителей</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качест</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1.4</w:t>
            </w:r>
          </w:p>
        </w:tc>
        <w:tc>
          <w:tcPr>
            <w:tcW w:w="2195" w:type="dxa"/>
          </w:tcPr>
          <w:p w:rsidR="002807D3" w:rsidRPr="00AE05E0" w:rsidRDefault="002807D3" w:rsidP="004C4733">
            <w:pPr>
              <w:pStyle w:val="ConsPlusNormal"/>
              <w:ind w:firstLine="0"/>
            </w:pPr>
            <w:r w:rsidRPr="00AE05E0">
              <w:t>Организовывать коммерческий учет приобретаемой тепловой энергии и реализуемой тепловой энергии (</w:t>
            </w:r>
            <w:hyperlink r:id="rId45">
              <w:r w:rsidRPr="00AE05E0">
                <w:t xml:space="preserve">пункт 5 части 4 </w:t>
              </w:r>
              <w:r w:rsidRPr="00AE05E0">
                <w:lastRenderedPageBreak/>
                <w:t>статьи 20</w:t>
              </w:r>
            </w:hyperlink>
            <w:r w:rsidRPr="00AE05E0">
              <w:t xml:space="preserve"> Федерального закона о теплоснабжении)</w:t>
            </w:r>
          </w:p>
        </w:tc>
        <w:tc>
          <w:tcPr>
            <w:tcW w:w="2473" w:type="dxa"/>
          </w:tcPr>
          <w:p w:rsidR="002807D3" w:rsidRPr="00AE05E0" w:rsidRDefault="002807D3" w:rsidP="004C4733">
            <w:pPr>
              <w:pStyle w:val="ConsPlusNormal"/>
              <w:ind w:firstLine="0"/>
            </w:pPr>
            <w:r w:rsidRPr="00AE05E0">
              <w:lastRenderedPageBreak/>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w:t>
            </w:r>
            <w:r w:rsidRPr="00AE05E0">
              <w:lastRenderedPageBreak/>
              <w:t xml:space="preserve">коммерческого учета), акты разграничения балансовой принадлежности, предусмотренные </w:t>
            </w:r>
            <w:hyperlink r:id="rId46">
              <w:r w:rsidRPr="00AE05E0">
                <w:t>Правилами</w:t>
              </w:r>
            </w:hyperlink>
            <w:r w:rsidRPr="00AE05E0">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w:anchor="P115">
              <w:r w:rsidRPr="00AE05E0">
                <w:t>подпункт 9.3.13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организации коммерческого учета приобретаемой тепловой энергии и реализуемой тепловой энергии</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комм.учет</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1.5</w:t>
            </w:r>
          </w:p>
        </w:tc>
        <w:tc>
          <w:tcPr>
            <w:tcW w:w="2195" w:type="dxa"/>
          </w:tcPr>
          <w:p w:rsidR="002807D3" w:rsidRPr="00AE05E0" w:rsidRDefault="002807D3" w:rsidP="004C4733">
            <w:pPr>
              <w:pStyle w:val="ConsPlusNormal"/>
              <w:ind w:firstLine="0"/>
            </w:pPr>
            <w:r w:rsidRPr="00AE05E0">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47">
              <w:r w:rsidRPr="00AE05E0">
                <w:t>пункт 6 части 4 статьи 20</w:t>
              </w:r>
            </w:hyperlink>
            <w:r w:rsidRPr="00AE05E0">
              <w:t xml:space="preserve"> </w:t>
            </w:r>
            <w:r w:rsidRPr="00AE05E0">
              <w:lastRenderedPageBreak/>
              <w:t>Федерального закона о теплоснабжении)</w:t>
            </w:r>
          </w:p>
        </w:tc>
        <w:tc>
          <w:tcPr>
            <w:tcW w:w="2473" w:type="dxa"/>
          </w:tcPr>
          <w:p w:rsidR="002807D3" w:rsidRPr="00AE05E0" w:rsidRDefault="002807D3" w:rsidP="004C4733">
            <w:pPr>
              <w:pStyle w:val="ConsPlusNormal"/>
              <w:ind w:firstLine="0"/>
            </w:pPr>
            <w:r w:rsidRPr="00AE05E0">
              <w:lastRenderedPageBreak/>
              <w:t xml:space="preserve">Разработанный в соответствии с </w:t>
            </w:r>
            <w:hyperlink r:id="rId48">
              <w:r w:rsidRPr="00AE05E0">
                <w:t>пунктом 2.7.10</w:t>
              </w:r>
            </w:hyperlink>
            <w:r w:rsidRPr="00AE05E0">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w:t>
            </w:r>
            <w:r w:rsidRPr="00AE05E0">
              <w:lastRenderedPageBreak/>
              <w:t xml:space="preserve">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49">
              <w:r w:rsidRPr="00AE05E0">
                <w:t>пунктом 2.7.13</w:t>
              </w:r>
            </w:hyperlink>
            <w:r w:rsidRPr="00AE05E0">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w:anchor="P116">
              <w:r w:rsidRPr="00AE05E0">
                <w:t>подпункт 9.3.14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w:t>
            </w:r>
            <w:r w:rsidRPr="00AE05E0">
              <w:lastRenderedPageBreak/>
              <w:t>оценке качества ремонта</w:t>
            </w:r>
          </w:p>
        </w:tc>
        <w:tc>
          <w:tcPr>
            <w:tcW w:w="1174" w:type="dxa"/>
          </w:tcPr>
          <w:p w:rsidR="002807D3" w:rsidRPr="00AE05E0" w:rsidRDefault="002807D3" w:rsidP="004C4733">
            <w:pPr>
              <w:pStyle w:val="ConsPlusNormal"/>
              <w:ind w:firstLine="0"/>
            </w:pPr>
            <w:r w:rsidRPr="00AE05E0">
              <w:lastRenderedPageBreak/>
              <w:t>0,25</w:t>
            </w:r>
          </w:p>
        </w:tc>
        <w:tc>
          <w:tcPr>
            <w:tcW w:w="1569" w:type="dxa"/>
          </w:tcPr>
          <w:p w:rsidR="002807D3" w:rsidRPr="00AE05E0" w:rsidRDefault="002807D3" w:rsidP="004C4733">
            <w:pPr>
              <w:pStyle w:val="ConsPlusNormal"/>
              <w:ind w:firstLine="0"/>
            </w:pPr>
            <w:r w:rsidRPr="00AE05E0">
              <w:t>К</w:t>
            </w:r>
            <w:r w:rsidRPr="00AE05E0">
              <w:rPr>
                <w:vertAlign w:val="subscript"/>
              </w:rPr>
              <w:t>кач.строит</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blPrEx>
          <w:tblBorders>
            <w:insideH w:val="nil"/>
          </w:tblBorders>
        </w:tblPrEx>
        <w:tc>
          <w:tcPr>
            <w:tcW w:w="1015" w:type="dxa"/>
            <w:tcBorders>
              <w:top w:val="nil"/>
            </w:tcBorders>
          </w:tcPr>
          <w:p w:rsidR="002807D3" w:rsidRPr="00AE05E0" w:rsidRDefault="002807D3" w:rsidP="004C4733">
            <w:pPr>
              <w:pStyle w:val="ConsPlusNormal"/>
              <w:ind w:firstLine="0"/>
            </w:pPr>
            <w:r w:rsidRPr="00AE05E0">
              <w:lastRenderedPageBreak/>
              <w:t>1.6</w:t>
            </w:r>
          </w:p>
        </w:tc>
        <w:tc>
          <w:tcPr>
            <w:tcW w:w="2195" w:type="dxa"/>
            <w:vMerge w:val="restart"/>
            <w:tcBorders>
              <w:top w:val="nil"/>
              <w:bottom w:val="nil"/>
            </w:tcBorders>
          </w:tcPr>
          <w:p w:rsidR="002807D3" w:rsidRPr="00AE05E0" w:rsidRDefault="002807D3" w:rsidP="004C4733">
            <w:pPr>
              <w:pStyle w:val="ConsPlusNormal"/>
              <w:ind w:firstLine="0"/>
            </w:pPr>
            <w:r w:rsidRPr="00AE05E0">
              <w:t>Обеспечивать надежное теплоснабжение потребителей (</w:t>
            </w:r>
            <w:hyperlink r:id="rId50">
              <w:r w:rsidRPr="00AE05E0">
                <w:t>пункт 7 части 4 статьи 20</w:t>
              </w:r>
            </w:hyperlink>
            <w:r w:rsidRPr="00AE05E0">
              <w:t xml:space="preserve"> Федерального закона о теплоснабжении)</w:t>
            </w:r>
          </w:p>
        </w:tc>
        <w:tc>
          <w:tcPr>
            <w:tcW w:w="2473" w:type="dxa"/>
            <w:tcBorders>
              <w:top w:val="nil"/>
            </w:tcBorders>
          </w:tcPr>
          <w:p w:rsidR="002807D3" w:rsidRPr="00AE05E0" w:rsidRDefault="002807D3" w:rsidP="004C4733">
            <w:pPr>
              <w:pStyle w:val="ConsPlusNormal"/>
              <w:ind w:firstLine="0"/>
            </w:pPr>
            <w:r w:rsidRPr="00AE05E0">
              <w:t xml:space="preserve">Документы, предусмотренные </w:t>
            </w:r>
            <w:hyperlink w:anchor="P117">
              <w:r w:rsidRPr="00AE05E0">
                <w:t>подпунктами 9.3.15</w:t>
              </w:r>
            </w:hyperlink>
            <w:r w:rsidRPr="00AE05E0">
              <w:t xml:space="preserve"> - </w:t>
            </w:r>
            <w:hyperlink w:anchor="P125">
              <w:r w:rsidRPr="00AE05E0">
                <w:t>9.3.21</w:t>
              </w:r>
            </w:hyperlink>
            <w:r w:rsidRPr="00AE05E0">
              <w:t xml:space="preserve">, </w:t>
            </w:r>
            <w:hyperlink w:anchor="P127">
              <w:r w:rsidR="00B22DDF">
                <w:t>9.3.</w:t>
              </w:r>
              <w:r w:rsidRPr="00AE05E0">
                <w:t>23</w:t>
              </w:r>
            </w:hyperlink>
            <w:r w:rsidRPr="00AE05E0">
              <w:t xml:space="preserve"> - </w:t>
            </w:r>
            <w:hyperlink w:anchor="P142">
              <w:r w:rsidRPr="00AE05E0">
                <w:t>9.3.29</w:t>
              </w:r>
            </w:hyperlink>
            <w:r w:rsidRPr="00AE05E0">
              <w:t>, пункта 9 Правил</w:t>
            </w:r>
          </w:p>
        </w:tc>
        <w:tc>
          <w:tcPr>
            <w:tcW w:w="2343" w:type="dxa"/>
            <w:tcBorders>
              <w:top w:val="nil"/>
            </w:tcBorders>
          </w:tcPr>
          <w:p w:rsidR="002807D3" w:rsidRPr="00AE05E0" w:rsidRDefault="002807D3" w:rsidP="004C4733">
            <w:pPr>
              <w:pStyle w:val="ConsPlusNormal"/>
              <w:ind w:firstLine="0"/>
            </w:pPr>
            <w:r w:rsidRPr="00AE05E0">
              <w:t>Показатель обеспечения надежного теплоснабжения потребителей</w:t>
            </w:r>
          </w:p>
        </w:tc>
        <w:tc>
          <w:tcPr>
            <w:tcW w:w="1174" w:type="dxa"/>
            <w:tcBorders>
              <w:top w:val="nil"/>
            </w:tcBorders>
          </w:tcPr>
          <w:p w:rsidR="002807D3" w:rsidRPr="00AE05E0" w:rsidRDefault="002807D3" w:rsidP="004C4733">
            <w:pPr>
              <w:pStyle w:val="ConsPlusNormal"/>
              <w:ind w:firstLine="0"/>
            </w:pPr>
            <w:r w:rsidRPr="00AE05E0">
              <w:t>0,65</w:t>
            </w:r>
          </w:p>
        </w:tc>
        <w:tc>
          <w:tcPr>
            <w:tcW w:w="1569" w:type="dxa"/>
            <w:tcBorders>
              <w:top w:val="nil"/>
            </w:tcBorders>
          </w:tcPr>
          <w:p w:rsidR="002807D3" w:rsidRPr="00AE05E0" w:rsidRDefault="002807D3" w:rsidP="004C4733">
            <w:pPr>
              <w:pStyle w:val="ConsPlusNormal"/>
              <w:ind w:firstLine="0"/>
            </w:pPr>
            <w:r w:rsidRPr="00AE05E0">
              <w:t>К</w:t>
            </w:r>
            <w:r w:rsidRPr="00AE05E0">
              <w:rPr>
                <w:vertAlign w:val="subscript"/>
              </w:rPr>
              <w:t>надеж</w:t>
            </w:r>
          </w:p>
        </w:tc>
        <w:tc>
          <w:tcPr>
            <w:tcW w:w="2547" w:type="dxa"/>
            <w:tcBorders>
              <w:top w:val="nil"/>
            </w:tcBorders>
          </w:tcPr>
          <w:p w:rsidR="002807D3" w:rsidRPr="00AE05E0" w:rsidRDefault="002807D3" w:rsidP="004C4733">
            <w:pPr>
              <w:pStyle w:val="ConsPlusNormal"/>
              <w:ind w:firstLine="0"/>
            </w:pPr>
            <w:r w:rsidRPr="00AE05E0">
              <w:t>К</w:t>
            </w:r>
            <w:r w:rsidRPr="00AE05E0">
              <w:rPr>
                <w:vertAlign w:val="subscript"/>
              </w:rPr>
              <w:t>надеж</w:t>
            </w:r>
            <w:r w:rsidRPr="00AE05E0">
              <w:t xml:space="preserve"> = К</w:t>
            </w:r>
            <w:r w:rsidRPr="00AE05E0">
              <w:rPr>
                <w:vertAlign w:val="subscript"/>
              </w:rPr>
              <w:t>освид</w:t>
            </w:r>
            <w:r w:rsidRPr="00AE05E0">
              <w:t xml:space="preserve"> * 0,01 +</w:t>
            </w:r>
          </w:p>
          <w:p w:rsidR="002807D3" w:rsidRPr="00AE05E0" w:rsidRDefault="002807D3" w:rsidP="004C4733">
            <w:pPr>
              <w:pStyle w:val="ConsPlusNormal"/>
              <w:ind w:firstLine="0"/>
            </w:pPr>
            <w:r w:rsidRPr="00AE05E0">
              <w:t>К</w:t>
            </w:r>
            <w:r w:rsidRPr="00AE05E0">
              <w:rPr>
                <w:vertAlign w:val="subscript"/>
              </w:rPr>
              <w:t>обслед</w:t>
            </w:r>
            <w:r w:rsidRPr="00AE05E0">
              <w:t xml:space="preserve"> * 0,05 +К</w:t>
            </w:r>
            <w:r w:rsidRPr="00AE05E0">
              <w:rPr>
                <w:vertAlign w:val="subscript"/>
              </w:rPr>
              <w:t>дым.труб</w:t>
            </w:r>
            <w:r w:rsidRPr="00AE05E0">
              <w:t xml:space="preserve"> * 0,05 +К</w:t>
            </w:r>
            <w:r w:rsidRPr="00AE05E0">
              <w:rPr>
                <w:vertAlign w:val="subscript"/>
              </w:rPr>
              <w:t>испыт</w:t>
            </w:r>
            <w:r w:rsidRPr="00AE05E0">
              <w:t xml:space="preserve"> * 0,01 +К</w:t>
            </w:r>
            <w:r w:rsidRPr="00AE05E0">
              <w:rPr>
                <w:vertAlign w:val="subscript"/>
              </w:rPr>
              <w:t>гидр</w:t>
            </w:r>
            <w:r w:rsidRPr="00AE05E0">
              <w:t xml:space="preserve"> * 0,4 +К</w:t>
            </w:r>
            <w:r w:rsidRPr="00AE05E0">
              <w:rPr>
                <w:vertAlign w:val="subscript"/>
              </w:rPr>
              <w:t>шурф</w:t>
            </w:r>
            <w:r w:rsidRPr="00AE05E0">
              <w:t xml:space="preserve"> * 0,01 +</w:t>
            </w:r>
          </w:p>
          <w:p w:rsidR="002807D3" w:rsidRPr="00AE05E0" w:rsidRDefault="002807D3" w:rsidP="004C4733">
            <w:pPr>
              <w:pStyle w:val="ConsPlusNormal"/>
              <w:ind w:firstLine="0"/>
            </w:pPr>
            <w:r w:rsidRPr="00AE05E0">
              <w:t>К</w:t>
            </w:r>
            <w:r w:rsidRPr="00AE05E0">
              <w:rPr>
                <w:vertAlign w:val="subscript"/>
              </w:rPr>
              <w:t>очист.промыв</w:t>
            </w:r>
            <w:r w:rsidRPr="00AE05E0">
              <w:t xml:space="preserve"> * 0,4 +</w:t>
            </w:r>
          </w:p>
          <w:p w:rsidR="002807D3" w:rsidRPr="00AE05E0" w:rsidRDefault="002807D3" w:rsidP="004C4733">
            <w:pPr>
              <w:pStyle w:val="ConsPlusNormal"/>
              <w:ind w:firstLine="0"/>
            </w:pPr>
            <w:r w:rsidRPr="00AE05E0">
              <w:t>К</w:t>
            </w:r>
            <w:r w:rsidRPr="00AE05E0">
              <w:rPr>
                <w:vertAlign w:val="subscript"/>
              </w:rPr>
              <w:t>электр.сопр</w:t>
            </w:r>
            <w:r w:rsidRPr="00AE05E0">
              <w:t xml:space="preserve"> * 0,01 +К</w:t>
            </w:r>
            <w:r w:rsidRPr="00AE05E0">
              <w:rPr>
                <w:vertAlign w:val="subscript"/>
              </w:rPr>
              <w:t>насос стан</w:t>
            </w:r>
            <w:r w:rsidRPr="00AE05E0">
              <w:t xml:space="preserve"> * 0,01 +К</w:t>
            </w:r>
            <w:r w:rsidRPr="00AE05E0">
              <w:rPr>
                <w:vertAlign w:val="subscript"/>
              </w:rPr>
              <w:t>топл</w:t>
            </w:r>
            <w:r w:rsidRPr="00AE05E0">
              <w:t xml:space="preserve"> * 0,03 +К</w:t>
            </w:r>
            <w:r w:rsidRPr="00AE05E0">
              <w:rPr>
                <w:vertAlign w:val="subscript"/>
              </w:rPr>
              <w:t>матер</w:t>
            </w:r>
            <w:r w:rsidRPr="00AE05E0">
              <w:t xml:space="preserve"> </w:t>
            </w:r>
            <w:r w:rsidRPr="00AE05E0">
              <w:lastRenderedPageBreak/>
              <w:t>* 0,01 +К</w:t>
            </w:r>
            <w:r w:rsidRPr="00AE05E0">
              <w:rPr>
                <w:vertAlign w:val="subscript"/>
              </w:rPr>
              <w:t>страх</w:t>
            </w:r>
            <w:r w:rsidRPr="00AE05E0">
              <w:t xml:space="preserve"> * 0,01</w:t>
            </w:r>
          </w:p>
        </w:tc>
        <w:tc>
          <w:tcPr>
            <w:tcW w:w="1360" w:type="dxa"/>
            <w:tcBorders>
              <w:top w:val="nil"/>
            </w:tcBorders>
          </w:tcPr>
          <w:p w:rsidR="002807D3" w:rsidRPr="00AE05E0" w:rsidRDefault="002807D3" w:rsidP="004C4733">
            <w:pPr>
              <w:pStyle w:val="ConsPlusNormal"/>
            </w:pPr>
          </w:p>
        </w:tc>
        <w:tc>
          <w:tcPr>
            <w:tcW w:w="1294" w:type="dxa"/>
            <w:tcBorders>
              <w:top w:val="nil"/>
            </w:tcBorders>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1.6.1</w:t>
            </w:r>
          </w:p>
        </w:tc>
        <w:tc>
          <w:tcPr>
            <w:tcW w:w="0" w:type="auto"/>
            <w:vMerge/>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2807D3" w:rsidRPr="00AE05E0" w:rsidRDefault="002807D3" w:rsidP="004C4733">
            <w:pPr>
              <w:pStyle w:val="ConsPlusNormal"/>
              <w:ind w:firstLine="0"/>
            </w:pPr>
            <w:r w:rsidRPr="00AE05E0">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2807D3" w:rsidRPr="00AE05E0" w:rsidRDefault="002807D3" w:rsidP="004C4733">
            <w:pPr>
              <w:pStyle w:val="ConsPlusNormal"/>
              <w:ind w:firstLine="0"/>
            </w:pPr>
            <w:r w:rsidRPr="00AE05E0">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1">
              <w:r w:rsidRPr="00AE05E0">
                <w:t xml:space="preserve">частью </w:t>
              </w:r>
              <w:r w:rsidRPr="00AE05E0">
                <w:lastRenderedPageBreak/>
                <w:t>2 статьи 7</w:t>
              </w:r>
            </w:hyperlink>
            <w:r w:rsidRPr="00AE05E0">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52">
              <w:r w:rsidRPr="00AE05E0">
                <w:t>пунктом 13.2</w:t>
              </w:r>
            </w:hyperlink>
            <w:r w:rsidRPr="00AE05E0">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w:anchor="P117">
              <w:r w:rsidRPr="00AE05E0">
                <w:t>подпункт 9.3.15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освид</w:t>
            </w:r>
          </w:p>
        </w:tc>
        <w:tc>
          <w:tcPr>
            <w:tcW w:w="2547" w:type="dxa"/>
          </w:tcPr>
          <w:p w:rsidR="002807D3" w:rsidRPr="00AE05E0" w:rsidRDefault="002807D3" w:rsidP="004C4733">
            <w:pPr>
              <w:pStyle w:val="ConsPlusNormal"/>
              <w:ind w:firstLine="0"/>
            </w:pPr>
            <w:r w:rsidRPr="00AE05E0">
              <w:t>К</w:t>
            </w:r>
            <w:r w:rsidRPr="00AE05E0">
              <w:rPr>
                <w:vertAlign w:val="subscript"/>
              </w:rPr>
              <w:t>освид</w:t>
            </w:r>
            <w:r w:rsidRPr="00AE05E0">
              <w:t xml:space="preserve"> =К</w:t>
            </w:r>
            <w:r w:rsidRPr="00AE05E0">
              <w:rPr>
                <w:vertAlign w:val="subscript"/>
              </w:rPr>
              <w:t>освид не ОПО</w:t>
            </w:r>
            <w:r w:rsidRPr="00AE05E0">
              <w:t xml:space="preserve"> * 0,5 +</w:t>
            </w:r>
          </w:p>
          <w:p w:rsidR="002807D3" w:rsidRPr="00AE05E0" w:rsidRDefault="002807D3" w:rsidP="004C4733">
            <w:pPr>
              <w:pStyle w:val="ConsPlusNormal"/>
              <w:ind w:firstLine="0"/>
            </w:pPr>
            <w:r w:rsidRPr="00AE05E0">
              <w:t>К</w:t>
            </w:r>
            <w:r w:rsidRPr="00AE05E0">
              <w:rPr>
                <w:vertAlign w:val="subscript"/>
              </w:rPr>
              <w:t>освид ОПО</w:t>
            </w:r>
            <w:r w:rsidRPr="00AE05E0">
              <w:t xml:space="preserve"> * 0,5</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1.6.1.1</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освид не 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1.6.1.2</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w:t>
            </w:r>
            <w:r w:rsidRPr="00AE05E0">
              <w:lastRenderedPageBreak/>
              <w:t>регулировки предохранительных клапанов с выводами о продлении срока эксплуатации</w:t>
            </w:r>
          </w:p>
        </w:tc>
        <w:tc>
          <w:tcPr>
            <w:tcW w:w="1174" w:type="dxa"/>
          </w:tcPr>
          <w:p w:rsidR="002807D3" w:rsidRPr="00AE05E0" w:rsidRDefault="002807D3" w:rsidP="004C4733">
            <w:pPr>
              <w:pStyle w:val="ConsPlusNormal"/>
              <w:ind w:firstLine="0"/>
            </w:pPr>
            <w:r w:rsidRPr="00AE05E0">
              <w:lastRenderedPageBreak/>
              <w:t>0,5</w:t>
            </w:r>
          </w:p>
        </w:tc>
        <w:tc>
          <w:tcPr>
            <w:tcW w:w="1569" w:type="dxa"/>
          </w:tcPr>
          <w:p w:rsidR="002807D3" w:rsidRPr="00AE05E0" w:rsidRDefault="002807D3" w:rsidP="004C4733">
            <w:pPr>
              <w:pStyle w:val="ConsPlusNormal"/>
              <w:ind w:firstLine="0"/>
            </w:pPr>
            <w:r w:rsidRPr="00AE05E0">
              <w:t>К</w:t>
            </w:r>
            <w:r w:rsidRPr="00AE05E0">
              <w:rPr>
                <w:vertAlign w:val="subscript"/>
              </w:rPr>
              <w:t>освид ОПО</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1.6.2</w:t>
            </w:r>
          </w:p>
        </w:tc>
        <w:tc>
          <w:tcPr>
            <w:tcW w:w="0" w:type="auto"/>
            <w:vMerge/>
            <w:tcBorders>
              <w:top w:val="nil"/>
              <w:bottom w:val="nil"/>
            </w:tcBorders>
          </w:tcPr>
          <w:p w:rsidR="002807D3" w:rsidRPr="00AE05E0" w:rsidRDefault="002807D3" w:rsidP="004C4733">
            <w:pPr>
              <w:pStyle w:val="ConsPlusNormal"/>
            </w:pPr>
          </w:p>
        </w:tc>
        <w:tc>
          <w:tcPr>
            <w:tcW w:w="2473" w:type="dxa"/>
          </w:tcPr>
          <w:p w:rsidR="002807D3" w:rsidRPr="00AE05E0" w:rsidRDefault="002807D3" w:rsidP="004C4733">
            <w:pPr>
              <w:pStyle w:val="ConsPlusNormal"/>
              <w:ind w:firstLine="0"/>
            </w:pPr>
            <w:r w:rsidRPr="00AE05E0">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3">
              <w:r w:rsidRPr="00AE05E0">
                <w:t>пунктом 3.1.3</w:t>
              </w:r>
            </w:hyperlink>
            <w:r w:rsidRPr="00AE05E0">
              <w:t xml:space="preserve"> Правил технической </w:t>
            </w:r>
            <w:r w:rsidRPr="00AE05E0">
              <w:lastRenderedPageBreak/>
              <w:t>эксплуатации тепловых энергоустановок (</w:t>
            </w:r>
            <w:hyperlink w:anchor="P120">
              <w:r w:rsidRPr="00AE05E0">
                <w:t>подпункт 9.3.16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74" w:type="dxa"/>
          </w:tcPr>
          <w:p w:rsidR="002807D3" w:rsidRPr="00AE05E0" w:rsidRDefault="002807D3" w:rsidP="004C4733">
            <w:pPr>
              <w:pStyle w:val="ConsPlusNormal"/>
              <w:ind w:firstLine="0"/>
            </w:pPr>
            <w:r w:rsidRPr="00AE05E0">
              <w:t>0,05</w:t>
            </w:r>
          </w:p>
        </w:tc>
        <w:tc>
          <w:tcPr>
            <w:tcW w:w="1569" w:type="dxa"/>
          </w:tcPr>
          <w:p w:rsidR="002807D3" w:rsidRPr="00AE05E0" w:rsidRDefault="002807D3" w:rsidP="004C4733">
            <w:pPr>
              <w:pStyle w:val="ConsPlusNormal"/>
              <w:ind w:firstLine="0"/>
            </w:pPr>
            <w:r w:rsidRPr="00AE05E0">
              <w:t>К</w:t>
            </w:r>
            <w:r w:rsidRPr="00AE05E0">
              <w:rPr>
                <w:vertAlign w:val="subscript"/>
              </w:rPr>
              <w:t>обслед</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vMerge w:val="restart"/>
          </w:tcPr>
          <w:p w:rsidR="002807D3" w:rsidRPr="00AE05E0" w:rsidRDefault="002807D3" w:rsidP="004C4733">
            <w:pPr>
              <w:pStyle w:val="ConsPlusNormal"/>
              <w:ind w:firstLine="0"/>
            </w:pPr>
            <w:r w:rsidRPr="00AE05E0">
              <w:lastRenderedPageBreak/>
              <w:t>1.6.3</w:t>
            </w:r>
          </w:p>
        </w:tc>
        <w:tc>
          <w:tcPr>
            <w:tcW w:w="2195" w:type="dxa"/>
            <w:vMerge w:val="restart"/>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Копии актов и паспортов дымовых труб, в которых в соответствии с требованиями </w:t>
            </w:r>
            <w:hyperlink r:id="rId54">
              <w:r w:rsidRPr="00AE05E0">
                <w:t>пункта 3.3.14</w:t>
              </w:r>
            </w:hyperlink>
            <w:r w:rsidRPr="00AE05E0">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2807D3" w:rsidRPr="00AE05E0" w:rsidRDefault="002807D3" w:rsidP="004C4733">
            <w:pPr>
              <w:pStyle w:val="ConsPlusNormal"/>
              <w:ind w:firstLine="0"/>
            </w:pPr>
            <w:r w:rsidRPr="00AE05E0">
              <w:t>(</w:t>
            </w:r>
            <w:hyperlink w:anchor="P121">
              <w:r w:rsidRPr="00AE05E0">
                <w:t>подпункт 9.3.17 пункта 9</w:t>
              </w:r>
            </w:hyperlink>
            <w:r w:rsidRPr="00AE05E0">
              <w:t xml:space="preserve"> Правил)</w:t>
            </w:r>
          </w:p>
        </w:tc>
        <w:tc>
          <w:tcPr>
            <w:tcW w:w="2343" w:type="dxa"/>
            <w:vMerge w:val="restart"/>
          </w:tcPr>
          <w:p w:rsidR="002807D3" w:rsidRPr="00AE05E0" w:rsidRDefault="002807D3" w:rsidP="004C4733">
            <w:pPr>
              <w:pStyle w:val="ConsPlusNormal"/>
              <w:ind w:firstLine="0"/>
            </w:pPr>
            <w:r w:rsidRPr="00AE05E0">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1174" w:type="dxa"/>
            <w:vMerge w:val="restart"/>
          </w:tcPr>
          <w:p w:rsidR="002807D3" w:rsidRPr="00AE05E0" w:rsidRDefault="002807D3" w:rsidP="004C4733">
            <w:pPr>
              <w:pStyle w:val="ConsPlusNormal"/>
              <w:ind w:firstLine="0"/>
            </w:pPr>
            <w:r w:rsidRPr="00AE05E0">
              <w:t>0,05</w:t>
            </w:r>
          </w:p>
        </w:tc>
        <w:tc>
          <w:tcPr>
            <w:tcW w:w="1569" w:type="dxa"/>
            <w:vMerge w:val="restart"/>
          </w:tcPr>
          <w:p w:rsidR="002807D3" w:rsidRPr="00AE05E0" w:rsidRDefault="002807D3" w:rsidP="004C4733">
            <w:pPr>
              <w:pStyle w:val="ConsPlusNormal"/>
              <w:ind w:firstLine="0"/>
            </w:pPr>
            <w:r w:rsidRPr="00AE05E0">
              <w:t>К</w:t>
            </w:r>
            <w:r w:rsidRPr="00AE05E0">
              <w:rPr>
                <w:vertAlign w:val="subscript"/>
              </w:rPr>
              <w:t>дым.труб</w:t>
            </w:r>
          </w:p>
        </w:tc>
        <w:tc>
          <w:tcPr>
            <w:tcW w:w="2547" w:type="dxa"/>
            <w:tcBorders>
              <w:bottom w:val="nil"/>
            </w:tcBorders>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vMerge w:val="restart"/>
          </w:tcPr>
          <w:p w:rsidR="002807D3" w:rsidRPr="00AE05E0" w:rsidRDefault="002807D3" w:rsidP="004C4733">
            <w:pPr>
              <w:pStyle w:val="ConsPlusNormal"/>
            </w:pPr>
          </w:p>
        </w:tc>
        <w:tc>
          <w:tcPr>
            <w:tcW w:w="1294" w:type="dxa"/>
            <w:vMerge w:val="restart"/>
          </w:tcPr>
          <w:p w:rsidR="002807D3" w:rsidRPr="00AE05E0" w:rsidRDefault="002807D3" w:rsidP="004C4733">
            <w:pPr>
              <w:pStyle w:val="ConsPlusNormal"/>
            </w:pPr>
          </w:p>
        </w:tc>
      </w:tr>
      <w:tr w:rsidR="002807D3" w:rsidRPr="00AE05E0" w:rsidTr="004C4733">
        <w:tc>
          <w:tcPr>
            <w:tcW w:w="0" w:type="auto"/>
            <w:vMerge/>
          </w:tcPr>
          <w:p w:rsidR="002807D3" w:rsidRPr="00AE05E0" w:rsidRDefault="002807D3" w:rsidP="004C4733">
            <w:pPr>
              <w:pStyle w:val="ConsPlusNormal"/>
            </w:pP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547" w:type="dxa"/>
            <w:tcBorders>
              <w:top w:val="nil"/>
            </w:tcBorders>
          </w:tcPr>
          <w:p w:rsidR="00BC5EFD" w:rsidRDefault="002807D3" w:rsidP="004C4733">
            <w:pPr>
              <w:pStyle w:val="ConsPlusNormal"/>
              <w:ind w:firstLine="0"/>
            </w:pPr>
            <w:r w:rsidRPr="00AE05E0">
              <w:t xml:space="preserve">В случае, если организация не владеет и не эксплуатирует источники теплоснабжения, </w:t>
            </w:r>
          </w:p>
          <w:p w:rsidR="002807D3" w:rsidRPr="00AE05E0" w:rsidRDefault="002807D3" w:rsidP="004C4733">
            <w:pPr>
              <w:pStyle w:val="ConsPlusNormal"/>
              <w:ind w:firstLine="0"/>
            </w:pPr>
            <w:r w:rsidRPr="00AE05E0">
              <w:t>К</w:t>
            </w:r>
            <w:r w:rsidRPr="00AE05E0">
              <w:rPr>
                <w:vertAlign w:val="subscript"/>
              </w:rPr>
              <w:t>дым.труб</w:t>
            </w:r>
            <w:r w:rsidRPr="00AE05E0">
              <w:t xml:space="preserve"> принимается равным 1.</w:t>
            </w: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r>
      <w:tr w:rsidR="002807D3" w:rsidRPr="00AE05E0" w:rsidTr="004C4733">
        <w:tc>
          <w:tcPr>
            <w:tcW w:w="1015" w:type="dxa"/>
            <w:vMerge w:val="restart"/>
          </w:tcPr>
          <w:p w:rsidR="002807D3" w:rsidRPr="00AE05E0" w:rsidRDefault="002807D3" w:rsidP="004C4733">
            <w:pPr>
              <w:pStyle w:val="ConsPlusNormal"/>
              <w:ind w:firstLine="0"/>
            </w:pPr>
            <w:r w:rsidRPr="00AE05E0">
              <w:t>1.6.4</w:t>
            </w:r>
          </w:p>
        </w:tc>
        <w:tc>
          <w:tcPr>
            <w:tcW w:w="0" w:type="auto"/>
            <w:vMerge/>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w:t>
            </w:r>
            <w:r w:rsidRPr="00AE05E0">
              <w:lastRenderedPageBreak/>
              <w:t xml:space="preserve">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5">
              <w:r w:rsidRPr="00AE05E0">
                <w:t>пунктом 6.2.32</w:t>
              </w:r>
            </w:hyperlink>
            <w:r w:rsidRPr="00AE05E0">
              <w:t xml:space="preserve"> Правил технической эксплуатации тепловых энергоустановок (</w:t>
            </w:r>
            <w:hyperlink w:anchor="P122">
              <w:r w:rsidRPr="00AE05E0">
                <w:t>подпункт 9.3.18 пункта 9</w:t>
              </w:r>
            </w:hyperlink>
            <w:r w:rsidRPr="00AE05E0">
              <w:t xml:space="preserve"> Правил)</w:t>
            </w:r>
          </w:p>
        </w:tc>
        <w:tc>
          <w:tcPr>
            <w:tcW w:w="2343" w:type="dxa"/>
            <w:vMerge w:val="restart"/>
          </w:tcPr>
          <w:p w:rsidR="002807D3" w:rsidRPr="00AE05E0" w:rsidRDefault="002807D3" w:rsidP="004C4733">
            <w:pPr>
              <w:pStyle w:val="ConsPlusNormal"/>
              <w:ind w:firstLine="0"/>
            </w:pPr>
            <w:r w:rsidRPr="00AE05E0">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w:t>
            </w:r>
            <w:r w:rsidRPr="00AE05E0">
              <w:lastRenderedPageBreak/>
              <w:t>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74" w:type="dxa"/>
            <w:vMerge w:val="restart"/>
          </w:tcPr>
          <w:p w:rsidR="002807D3" w:rsidRPr="00AE05E0" w:rsidRDefault="002807D3" w:rsidP="004C4733">
            <w:pPr>
              <w:pStyle w:val="ConsPlusNormal"/>
              <w:ind w:firstLine="0"/>
            </w:pPr>
            <w:r w:rsidRPr="00AE05E0">
              <w:lastRenderedPageBreak/>
              <w:t>0,01</w:t>
            </w:r>
          </w:p>
        </w:tc>
        <w:tc>
          <w:tcPr>
            <w:tcW w:w="1569" w:type="dxa"/>
            <w:vMerge w:val="restart"/>
          </w:tcPr>
          <w:p w:rsidR="002807D3" w:rsidRPr="00AE05E0" w:rsidRDefault="002807D3" w:rsidP="004C4733">
            <w:pPr>
              <w:pStyle w:val="ConsPlusNormal"/>
              <w:ind w:firstLine="0"/>
            </w:pPr>
            <w:r w:rsidRPr="00AE05E0">
              <w:t>К</w:t>
            </w:r>
            <w:r w:rsidRPr="00AE05E0">
              <w:rPr>
                <w:vertAlign w:val="subscript"/>
              </w:rPr>
              <w:t>испыт</w:t>
            </w:r>
          </w:p>
        </w:tc>
        <w:tc>
          <w:tcPr>
            <w:tcW w:w="2547" w:type="dxa"/>
            <w:tcBorders>
              <w:bottom w:val="nil"/>
            </w:tcBorders>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vMerge w:val="restart"/>
          </w:tcPr>
          <w:p w:rsidR="002807D3" w:rsidRPr="00AE05E0" w:rsidRDefault="002807D3" w:rsidP="004C4733">
            <w:pPr>
              <w:pStyle w:val="ConsPlusNormal"/>
            </w:pPr>
          </w:p>
        </w:tc>
        <w:tc>
          <w:tcPr>
            <w:tcW w:w="1294" w:type="dxa"/>
            <w:vMerge w:val="restart"/>
          </w:tcPr>
          <w:p w:rsidR="002807D3" w:rsidRPr="00AE05E0" w:rsidRDefault="002807D3" w:rsidP="004C4733">
            <w:pPr>
              <w:pStyle w:val="ConsPlusNormal"/>
            </w:pPr>
          </w:p>
        </w:tc>
      </w:tr>
      <w:tr w:rsidR="002807D3" w:rsidRPr="00AE05E0" w:rsidTr="004C4733">
        <w:tc>
          <w:tcPr>
            <w:tcW w:w="0" w:type="auto"/>
            <w:vMerge/>
          </w:tcPr>
          <w:p w:rsidR="002807D3" w:rsidRPr="00AE05E0" w:rsidRDefault="002807D3" w:rsidP="004C4733">
            <w:pPr>
              <w:pStyle w:val="ConsPlusNormal"/>
            </w:pP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547" w:type="dxa"/>
            <w:tcBorders>
              <w:top w:val="nil"/>
            </w:tcBorders>
          </w:tcPr>
          <w:p w:rsidR="00BC5EFD" w:rsidRDefault="002807D3" w:rsidP="004C4733">
            <w:pPr>
              <w:pStyle w:val="ConsPlusNormal"/>
              <w:ind w:firstLine="0"/>
            </w:pPr>
            <w:r w:rsidRPr="00AE05E0">
              <w:t xml:space="preserve">В случае, если организация не владеет и не эксплуатирует тепловые сети, </w:t>
            </w:r>
          </w:p>
          <w:p w:rsidR="002807D3" w:rsidRPr="00AE05E0" w:rsidRDefault="002807D3" w:rsidP="004C4733">
            <w:pPr>
              <w:pStyle w:val="ConsPlusNormal"/>
              <w:ind w:firstLine="0"/>
            </w:pPr>
            <w:r w:rsidRPr="00AE05E0">
              <w:t>К</w:t>
            </w:r>
            <w:r w:rsidRPr="00AE05E0">
              <w:rPr>
                <w:vertAlign w:val="subscript"/>
              </w:rPr>
              <w:t>испыт</w:t>
            </w:r>
            <w:r w:rsidRPr="00AE05E0">
              <w:t xml:space="preserve"> принимается равным 1.</w:t>
            </w: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r>
      <w:tr w:rsidR="002807D3" w:rsidRPr="00AE05E0" w:rsidTr="004C4733">
        <w:tc>
          <w:tcPr>
            <w:tcW w:w="1015" w:type="dxa"/>
            <w:vMerge w:val="restart"/>
          </w:tcPr>
          <w:p w:rsidR="002807D3" w:rsidRPr="00AE05E0" w:rsidRDefault="002807D3" w:rsidP="004C4733">
            <w:pPr>
              <w:pStyle w:val="ConsPlusNormal"/>
              <w:ind w:firstLine="0"/>
            </w:pPr>
            <w:r w:rsidRPr="00AE05E0">
              <w:lastRenderedPageBreak/>
              <w:t>1.6.5</w:t>
            </w:r>
          </w:p>
        </w:tc>
        <w:tc>
          <w:tcPr>
            <w:tcW w:w="0" w:type="auto"/>
            <w:vMerge/>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Акты проведения гидравлических испытаний на прочность и плотность трубопроводов тепловых сетей в соответствии с </w:t>
            </w:r>
            <w:hyperlink r:id="rId56">
              <w:r w:rsidRPr="00AE05E0">
                <w:t>пунктом 6.2.16</w:t>
              </w:r>
            </w:hyperlink>
            <w:r w:rsidRPr="00AE05E0">
              <w:t xml:space="preserve"> Правил технической эксплуатации тепловых энергоустановок (</w:t>
            </w:r>
            <w:hyperlink w:anchor="P123">
              <w:r w:rsidRPr="00AE05E0">
                <w:t>подпункт 9.3.19 пункта 9</w:t>
              </w:r>
            </w:hyperlink>
            <w:r w:rsidRPr="00AE05E0">
              <w:t xml:space="preserve"> Правил)</w:t>
            </w:r>
          </w:p>
        </w:tc>
        <w:tc>
          <w:tcPr>
            <w:tcW w:w="2343" w:type="dxa"/>
            <w:vMerge w:val="restart"/>
          </w:tcPr>
          <w:p w:rsidR="002807D3" w:rsidRPr="00AE05E0" w:rsidRDefault="002807D3" w:rsidP="004C4733">
            <w:pPr>
              <w:pStyle w:val="ConsPlusNormal"/>
              <w:ind w:firstLine="0"/>
            </w:pPr>
            <w:r w:rsidRPr="00AE05E0">
              <w:t>Показатель наличия актов проведения гидравлических испытаний на прочность и плотность трубопроводов тепловых сетей</w:t>
            </w:r>
          </w:p>
        </w:tc>
        <w:tc>
          <w:tcPr>
            <w:tcW w:w="1174" w:type="dxa"/>
            <w:vMerge w:val="restart"/>
          </w:tcPr>
          <w:p w:rsidR="002807D3" w:rsidRPr="00AE05E0" w:rsidRDefault="002807D3" w:rsidP="004C4733">
            <w:pPr>
              <w:pStyle w:val="ConsPlusNormal"/>
              <w:ind w:firstLine="0"/>
            </w:pPr>
            <w:r w:rsidRPr="00AE05E0">
              <w:t>0,4</w:t>
            </w:r>
          </w:p>
        </w:tc>
        <w:tc>
          <w:tcPr>
            <w:tcW w:w="1569" w:type="dxa"/>
            <w:vMerge w:val="restart"/>
          </w:tcPr>
          <w:p w:rsidR="002807D3" w:rsidRPr="00AE05E0" w:rsidRDefault="002807D3" w:rsidP="004C4733">
            <w:pPr>
              <w:pStyle w:val="ConsPlusNormal"/>
              <w:ind w:firstLine="0"/>
            </w:pPr>
            <w:r w:rsidRPr="00AE05E0">
              <w:t>К</w:t>
            </w:r>
            <w:r w:rsidRPr="00AE05E0">
              <w:rPr>
                <w:vertAlign w:val="subscript"/>
              </w:rPr>
              <w:t>гидр</w:t>
            </w:r>
          </w:p>
        </w:tc>
        <w:tc>
          <w:tcPr>
            <w:tcW w:w="2547" w:type="dxa"/>
            <w:tcBorders>
              <w:bottom w:val="nil"/>
            </w:tcBorders>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vMerge w:val="restart"/>
          </w:tcPr>
          <w:p w:rsidR="002807D3" w:rsidRPr="00AE05E0" w:rsidRDefault="002807D3" w:rsidP="004C4733">
            <w:pPr>
              <w:pStyle w:val="ConsPlusNormal"/>
            </w:pPr>
          </w:p>
        </w:tc>
        <w:tc>
          <w:tcPr>
            <w:tcW w:w="1294" w:type="dxa"/>
            <w:vMerge w:val="restart"/>
          </w:tcPr>
          <w:p w:rsidR="002807D3" w:rsidRPr="00AE05E0" w:rsidRDefault="002807D3" w:rsidP="004C4733">
            <w:pPr>
              <w:pStyle w:val="ConsPlusNormal"/>
            </w:pPr>
          </w:p>
        </w:tc>
      </w:tr>
      <w:tr w:rsidR="002807D3" w:rsidRPr="00AE05E0" w:rsidTr="004C4733">
        <w:tc>
          <w:tcPr>
            <w:tcW w:w="0" w:type="auto"/>
            <w:vMerge/>
          </w:tcPr>
          <w:p w:rsidR="002807D3" w:rsidRPr="00AE05E0" w:rsidRDefault="002807D3" w:rsidP="004C4733">
            <w:pPr>
              <w:pStyle w:val="ConsPlusNormal"/>
            </w:pP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547" w:type="dxa"/>
            <w:tcBorders>
              <w:top w:val="nil"/>
            </w:tcBorders>
          </w:tcPr>
          <w:p w:rsidR="00BC5EFD" w:rsidRDefault="002807D3" w:rsidP="004C4733">
            <w:pPr>
              <w:pStyle w:val="ConsPlusNormal"/>
              <w:ind w:firstLine="0"/>
            </w:pPr>
            <w:r w:rsidRPr="00AE05E0">
              <w:t xml:space="preserve">В случае, если на объекте оценки организация не эксплуатирует тепловые сети, </w:t>
            </w:r>
          </w:p>
          <w:p w:rsidR="002807D3" w:rsidRPr="00AE05E0" w:rsidRDefault="002807D3" w:rsidP="004C4733">
            <w:pPr>
              <w:pStyle w:val="ConsPlusNormal"/>
              <w:ind w:firstLine="0"/>
            </w:pPr>
            <w:r w:rsidRPr="00AE05E0">
              <w:t>К</w:t>
            </w:r>
            <w:r w:rsidRPr="00AE05E0">
              <w:rPr>
                <w:vertAlign w:val="subscript"/>
              </w:rPr>
              <w:t>гидр</w:t>
            </w:r>
            <w:r w:rsidRPr="00AE05E0">
              <w:t xml:space="preserve"> принимается равным 1</w:t>
            </w: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r>
      <w:tr w:rsidR="002807D3" w:rsidRPr="00AE05E0" w:rsidTr="004C4733">
        <w:tc>
          <w:tcPr>
            <w:tcW w:w="1015" w:type="dxa"/>
            <w:vMerge w:val="restart"/>
          </w:tcPr>
          <w:p w:rsidR="002807D3" w:rsidRPr="00AE05E0" w:rsidRDefault="002807D3" w:rsidP="004C4733">
            <w:pPr>
              <w:pStyle w:val="ConsPlusNormal"/>
              <w:ind w:firstLine="0"/>
            </w:pPr>
            <w:r w:rsidRPr="00AE05E0">
              <w:t>1.6.6</w:t>
            </w:r>
          </w:p>
        </w:tc>
        <w:tc>
          <w:tcPr>
            <w:tcW w:w="0" w:type="auto"/>
            <w:vMerge/>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w:t>
            </w:r>
            <w:r w:rsidRPr="00AE05E0">
              <w:lastRenderedPageBreak/>
              <w:t xml:space="preserve">прокладке, требования к проведению которых установлены </w:t>
            </w:r>
            <w:hyperlink r:id="rId57">
              <w:r w:rsidRPr="00AE05E0">
                <w:t>пунктами 6.2.34</w:t>
              </w:r>
            </w:hyperlink>
            <w:r w:rsidRPr="00AE05E0">
              <w:t xml:space="preserve"> - </w:t>
            </w:r>
            <w:hyperlink r:id="rId58">
              <w:r w:rsidRPr="00AE05E0">
                <w:t>6.2.37</w:t>
              </w:r>
            </w:hyperlink>
            <w:r w:rsidRPr="00AE05E0">
              <w:t xml:space="preserve"> Правил технической эксплуатации тепловых энергоустановок (</w:t>
            </w:r>
            <w:hyperlink w:anchor="P124">
              <w:r w:rsidRPr="00AE05E0">
                <w:t>подпункт 9.3.20 пункта 9</w:t>
              </w:r>
            </w:hyperlink>
            <w:r w:rsidRPr="00AE05E0">
              <w:t xml:space="preserve"> Правил)</w:t>
            </w:r>
          </w:p>
        </w:tc>
        <w:tc>
          <w:tcPr>
            <w:tcW w:w="2343" w:type="dxa"/>
            <w:vMerge w:val="restart"/>
          </w:tcPr>
          <w:p w:rsidR="002807D3" w:rsidRPr="00AE05E0" w:rsidRDefault="002807D3" w:rsidP="004C4733">
            <w:pPr>
              <w:pStyle w:val="ConsPlusNormal"/>
              <w:ind w:firstLine="0"/>
            </w:pPr>
            <w:r w:rsidRPr="00AE05E0">
              <w:lastRenderedPageBreak/>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w:t>
            </w:r>
            <w:r w:rsidRPr="00AE05E0">
              <w:lastRenderedPageBreak/>
              <w:t>непроходных каналах, и при бесканальной прокладке</w:t>
            </w:r>
          </w:p>
        </w:tc>
        <w:tc>
          <w:tcPr>
            <w:tcW w:w="1174" w:type="dxa"/>
            <w:vMerge w:val="restart"/>
          </w:tcPr>
          <w:p w:rsidR="002807D3" w:rsidRPr="00AE05E0" w:rsidRDefault="002807D3" w:rsidP="004C4733">
            <w:pPr>
              <w:pStyle w:val="ConsPlusNormal"/>
              <w:ind w:firstLine="0"/>
            </w:pPr>
            <w:r w:rsidRPr="00AE05E0">
              <w:lastRenderedPageBreak/>
              <w:t>0,01</w:t>
            </w:r>
          </w:p>
        </w:tc>
        <w:tc>
          <w:tcPr>
            <w:tcW w:w="1569" w:type="dxa"/>
            <w:vMerge w:val="restart"/>
          </w:tcPr>
          <w:p w:rsidR="002807D3" w:rsidRPr="00AE05E0" w:rsidRDefault="002807D3" w:rsidP="004C4733">
            <w:pPr>
              <w:pStyle w:val="ConsPlusNormal"/>
              <w:ind w:firstLine="0"/>
            </w:pPr>
            <w:r w:rsidRPr="00AE05E0">
              <w:t>К</w:t>
            </w:r>
            <w:r w:rsidRPr="00AE05E0">
              <w:rPr>
                <w:vertAlign w:val="subscript"/>
              </w:rPr>
              <w:t>шурф</w:t>
            </w:r>
          </w:p>
        </w:tc>
        <w:tc>
          <w:tcPr>
            <w:tcW w:w="2547" w:type="dxa"/>
            <w:tcBorders>
              <w:bottom w:val="nil"/>
            </w:tcBorders>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vMerge w:val="restart"/>
          </w:tcPr>
          <w:p w:rsidR="002807D3" w:rsidRPr="00AE05E0" w:rsidRDefault="002807D3" w:rsidP="004C4733">
            <w:pPr>
              <w:pStyle w:val="ConsPlusNormal"/>
            </w:pPr>
          </w:p>
        </w:tc>
        <w:tc>
          <w:tcPr>
            <w:tcW w:w="1294" w:type="dxa"/>
            <w:vMerge w:val="restart"/>
          </w:tcPr>
          <w:p w:rsidR="002807D3" w:rsidRPr="00AE05E0" w:rsidRDefault="002807D3" w:rsidP="004C4733">
            <w:pPr>
              <w:pStyle w:val="ConsPlusNormal"/>
            </w:pPr>
          </w:p>
        </w:tc>
      </w:tr>
      <w:tr w:rsidR="002807D3" w:rsidRPr="00AE05E0" w:rsidTr="004C4733">
        <w:tc>
          <w:tcPr>
            <w:tcW w:w="0" w:type="auto"/>
            <w:vMerge/>
          </w:tcPr>
          <w:p w:rsidR="002807D3" w:rsidRPr="00AE05E0" w:rsidRDefault="002807D3" w:rsidP="004C4733">
            <w:pPr>
              <w:pStyle w:val="ConsPlusNormal"/>
            </w:pP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547" w:type="dxa"/>
            <w:tcBorders>
              <w:top w:val="nil"/>
            </w:tcBorders>
          </w:tcPr>
          <w:p w:rsidR="002807D3" w:rsidRPr="00AE05E0" w:rsidRDefault="002807D3" w:rsidP="004C4733">
            <w:pPr>
              <w:pStyle w:val="ConsPlusNormal"/>
              <w:ind w:firstLine="0"/>
            </w:pPr>
            <w:r w:rsidRPr="00AE05E0">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r w:rsidRPr="00AE05E0">
              <w:lastRenderedPageBreak/>
              <w:t>К</w:t>
            </w:r>
            <w:r w:rsidRPr="00AE05E0">
              <w:rPr>
                <w:vertAlign w:val="subscript"/>
              </w:rPr>
              <w:t>шурф</w:t>
            </w:r>
            <w:r w:rsidRPr="00AE05E0">
              <w:t xml:space="preserve"> принимается равным 1</w:t>
            </w: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1.6.7</w:t>
            </w:r>
          </w:p>
        </w:tc>
        <w:tc>
          <w:tcPr>
            <w:tcW w:w="2195" w:type="dxa"/>
            <w:vMerge w:val="restart"/>
            <w:tcBorders>
              <w:top w:val="nil"/>
              <w:bottom w:val="nil"/>
            </w:tcBorders>
          </w:tcPr>
          <w:p w:rsidR="002807D3" w:rsidRPr="00AE05E0" w:rsidRDefault="002807D3" w:rsidP="004C4733">
            <w:pPr>
              <w:pStyle w:val="ConsPlusNormal"/>
            </w:pPr>
          </w:p>
        </w:tc>
        <w:tc>
          <w:tcPr>
            <w:tcW w:w="2473" w:type="dxa"/>
            <w:vAlign w:val="bottom"/>
          </w:tcPr>
          <w:p w:rsidR="002807D3" w:rsidRPr="00AE05E0" w:rsidRDefault="002807D3" w:rsidP="004C4733">
            <w:pPr>
              <w:pStyle w:val="ConsPlusNormal"/>
              <w:ind w:firstLine="0"/>
            </w:pPr>
            <w:r w:rsidRPr="00AE05E0">
              <w:t xml:space="preserve">Акты о проведении очистки и промывки тепловых сетей, тепловых пунктов, требования к которым установлены </w:t>
            </w:r>
            <w:hyperlink r:id="rId59">
              <w:r w:rsidRPr="00AE05E0">
                <w:t>пунктами 5.3.37</w:t>
              </w:r>
            </w:hyperlink>
            <w:r w:rsidRPr="00AE05E0">
              <w:t xml:space="preserve">, </w:t>
            </w:r>
            <w:hyperlink r:id="rId60">
              <w:r w:rsidRPr="00AE05E0">
                <w:t>6.2.17</w:t>
              </w:r>
            </w:hyperlink>
            <w:r w:rsidRPr="00AE05E0">
              <w:t xml:space="preserve">, </w:t>
            </w:r>
            <w:hyperlink r:id="rId61">
              <w:r w:rsidRPr="00AE05E0">
                <w:t>12.18</w:t>
              </w:r>
            </w:hyperlink>
            <w:r w:rsidRPr="00AE05E0">
              <w:t>Правил технической эксплуатации тепловых энергоустановок, (</w:t>
            </w:r>
            <w:hyperlink w:anchor="P125">
              <w:r w:rsidRPr="00AE05E0">
                <w:t>подпункт 9.3.21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наличия актов о проведении очистки и тепловых сетей, тепловых пунктов</w:t>
            </w:r>
          </w:p>
        </w:tc>
        <w:tc>
          <w:tcPr>
            <w:tcW w:w="1174" w:type="dxa"/>
          </w:tcPr>
          <w:p w:rsidR="002807D3" w:rsidRPr="00AE05E0" w:rsidRDefault="002807D3" w:rsidP="004C4733">
            <w:pPr>
              <w:pStyle w:val="ConsPlusNormal"/>
              <w:ind w:firstLine="0"/>
            </w:pPr>
            <w:r w:rsidRPr="00AE05E0">
              <w:t>0,4</w:t>
            </w:r>
          </w:p>
        </w:tc>
        <w:tc>
          <w:tcPr>
            <w:tcW w:w="1569" w:type="dxa"/>
          </w:tcPr>
          <w:p w:rsidR="002807D3" w:rsidRPr="00AE05E0" w:rsidRDefault="002807D3" w:rsidP="004C4733">
            <w:pPr>
              <w:pStyle w:val="ConsPlusNormal"/>
              <w:ind w:firstLine="0"/>
            </w:pPr>
            <w:r w:rsidRPr="00AE05E0">
              <w:t>К</w:t>
            </w:r>
            <w:r w:rsidRPr="00AE05E0">
              <w:rPr>
                <w:vertAlign w:val="subscript"/>
              </w:rPr>
              <w:t>очист.промыв</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vMerge w:val="restart"/>
          </w:tcPr>
          <w:p w:rsidR="002807D3" w:rsidRPr="00AE05E0" w:rsidRDefault="002807D3" w:rsidP="004C4733">
            <w:pPr>
              <w:pStyle w:val="ConsPlusNormal"/>
              <w:ind w:firstLine="0"/>
            </w:pPr>
            <w:r w:rsidRPr="00AE05E0">
              <w:t>1.6.8</w:t>
            </w:r>
          </w:p>
        </w:tc>
        <w:tc>
          <w:tcPr>
            <w:tcW w:w="0" w:type="auto"/>
            <w:vMerge/>
            <w:tcBorders>
              <w:top w:val="nil"/>
              <w:bottom w:val="nil"/>
            </w:tcBorders>
          </w:tcPr>
          <w:p w:rsidR="002807D3" w:rsidRPr="00AE05E0" w:rsidRDefault="002807D3" w:rsidP="004C4733">
            <w:pPr>
              <w:pStyle w:val="ConsPlusNormal"/>
            </w:pPr>
          </w:p>
        </w:tc>
        <w:tc>
          <w:tcPr>
            <w:tcW w:w="2473" w:type="dxa"/>
            <w:vMerge w:val="restart"/>
            <w:vAlign w:val="bottom"/>
          </w:tcPr>
          <w:p w:rsidR="002807D3" w:rsidRPr="00AE05E0" w:rsidRDefault="002807D3" w:rsidP="004C4733">
            <w:pPr>
              <w:pStyle w:val="ConsPlusNormal"/>
              <w:ind w:firstLine="0"/>
            </w:pPr>
            <w:r w:rsidRPr="00AE05E0">
              <w:t xml:space="preserve">Акт измерений удельного электрического сопротивления грунта и потенциалов блуждающих токов в соответствии с требованиями </w:t>
            </w:r>
            <w:hyperlink r:id="rId62">
              <w:r w:rsidRPr="00AE05E0">
                <w:t>пункта 6.2.43</w:t>
              </w:r>
            </w:hyperlink>
            <w:r w:rsidRPr="00AE05E0">
              <w:t xml:space="preserve"> Правил технической эксплуатации тепловых энергоустановок (</w:t>
            </w:r>
            <w:hyperlink w:anchor="P127">
              <w:r w:rsidRPr="00AE05E0">
                <w:t>подпункт 9.3.23 Пункта 9</w:t>
              </w:r>
            </w:hyperlink>
            <w:r w:rsidRPr="00AE05E0">
              <w:t xml:space="preserve"> Правил)</w:t>
            </w:r>
          </w:p>
        </w:tc>
        <w:tc>
          <w:tcPr>
            <w:tcW w:w="2343" w:type="dxa"/>
            <w:vMerge w:val="restart"/>
          </w:tcPr>
          <w:p w:rsidR="002807D3" w:rsidRPr="00AE05E0" w:rsidRDefault="002807D3" w:rsidP="004C4733">
            <w:pPr>
              <w:pStyle w:val="ConsPlusNormal"/>
              <w:ind w:firstLine="0"/>
            </w:pPr>
            <w:r w:rsidRPr="00AE05E0">
              <w:t>Показатель наличия актов измерений удельного электрического сопротивления грунта и потенциалов блуждающих токов</w:t>
            </w:r>
          </w:p>
        </w:tc>
        <w:tc>
          <w:tcPr>
            <w:tcW w:w="1174" w:type="dxa"/>
            <w:vMerge w:val="restart"/>
          </w:tcPr>
          <w:p w:rsidR="002807D3" w:rsidRPr="00AE05E0" w:rsidRDefault="002807D3" w:rsidP="004C4733">
            <w:pPr>
              <w:pStyle w:val="ConsPlusNormal"/>
              <w:ind w:firstLine="0"/>
            </w:pPr>
            <w:r w:rsidRPr="00AE05E0">
              <w:t>0,01</w:t>
            </w:r>
          </w:p>
        </w:tc>
        <w:tc>
          <w:tcPr>
            <w:tcW w:w="1569" w:type="dxa"/>
            <w:vMerge w:val="restart"/>
          </w:tcPr>
          <w:p w:rsidR="002807D3" w:rsidRPr="00AE05E0" w:rsidRDefault="002807D3" w:rsidP="004C4733">
            <w:pPr>
              <w:pStyle w:val="ConsPlusNormal"/>
              <w:ind w:firstLine="0"/>
            </w:pPr>
            <w:r w:rsidRPr="00AE05E0">
              <w:t>К</w:t>
            </w:r>
            <w:r w:rsidRPr="00AE05E0">
              <w:rPr>
                <w:vertAlign w:val="subscript"/>
              </w:rPr>
              <w:t>электр.сопр</w:t>
            </w:r>
          </w:p>
        </w:tc>
        <w:tc>
          <w:tcPr>
            <w:tcW w:w="2547" w:type="dxa"/>
            <w:tcBorders>
              <w:bottom w:val="nil"/>
            </w:tcBorders>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vMerge w:val="restart"/>
          </w:tcPr>
          <w:p w:rsidR="002807D3" w:rsidRPr="00AE05E0" w:rsidRDefault="002807D3" w:rsidP="004C4733">
            <w:pPr>
              <w:pStyle w:val="ConsPlusNormal"/>
            </w:pPr>
          </w:p>
        </w:tc>
        <w:tc>
          <w:tcPr>
            <w:tcW w:w="1294" w:type="dxa"/>
            <w:vMerge w:val="restart"/>
          </w:tcPr>
          <w:p w:rsidR="002807D3" w:rsidRPr="00AE05E0" w:rsidRDefault="002807D3" w:rsidP="004C4733">
            <w:pPr>
              <w:pStyle w:val="ConsPlusNormal"/>
            </w:pPr>
          </w:p>
        </w:tc>
      </w:tr>
      <w:tr w:rsidR="002807D3" w:rsidRPr="00AE05E0" w:rsidTr="004C4733">
        <w:tc>
          <w:tcPr>
            <w:tcW w:w="0" w:type="auto"/>
            <w:vMerge/>
          </w:tcPr>
          <w:p w:rsidR="002807D3" w:rsidRPr="00AE05E0" w:rsidRDefault="002807D3" w:rsidP="004C4733">
            <w:pPr>
              <w:pStyle w:val="ConsPlusNormal"/>
            </w:pP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547" w:type="dxa"/>
            <w:tcBorders>
              <w:top w:val="nil"/>
            </w:tcBorders>
          </w:tcPr>
          <w:p w:rsidR="00BC5EFD" w:rsidRDefault="002807D3" w:rsidP="004C4733">
            <w:pPr>
              <w:pStyle w:val="ConsPlusNormal"/>
              <w:ind w:firstLine="0"/>
            </w:pPr>
            <w:r w:rsidRPr="00AE05E0">
              <w:t xml:space="preserve">В случае, если на объекте оценки организация не эксплуатирует тепловые сети, </w:t>
            </w:r>
          </w:p>
          <w:p w:rsidR="002807D3" w:rsidRPr="00AE05E0" w:rsidRDefault="002807D3" w:rsidP="004C4733">
            <w:pPr>
              <w:pStyle w:val="ConsPlusNormal"/>
              <w:ind w:firstLine="0"/>
            </w:pPr>
            <w:r w:rsidRPr="00AE05E0">
              <w:t>К</w:t>
            </w:r>
            <w:r w:rsidRPr="00AE05E0">
              <w:rPr>
                <w:vertAlign w:val="subscript"/>
              </w:rPr>
              <w:t>электр.сопр</w:t>
            </w:r>
            <w:r w:rsidRPr="00AE05E0">
              <w:t xml:space="preserve"> принимается равным 1</w:t>
            </w: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1.6.9</w:t>
            </w:r>
          </w:p>
        </w:tc>
        <w:tc>
          <w:tcPr>
            <w:tcW w:w="0" w:type="auto"/>
            <w:vMerge/>
            <w:tcBorders>
              <w:top w:val="nil"/>
              <w:bottom w:val="nil"/>
            </w:tcBorders>
          </w:tcPr>
          <w:p w:rsidR="002807D3" w:rsidRPr="00AE05E0" w:rsidRDefault="002807D3" w:rsidP="004C4733">
            <w:pPr>
              <w:pStyle w:val="ConsPlusNormal"/>
            </w:pPr>
          </w:p>
        </w:tc>
        <w:tc>
          <w:tcPr>
            <w:tcW w:w="2473" w:type="dxa"/>
            <w:vAlign w:val="bottom"/>
          </w:tcPr>
          <w:p w:rsidR="002807D3" w:rsidRPr="00AE05E0" w:rsidRDefault="002807D3" w:rsidP="004C4733">
            <w:pPr>
              <w:pStyle w:val="ConsPlusNormal"/>
              <w:ind w:firstLine="0"/>
            </w:pPr>
            <w:r w:rsidRPr="00AE05E0">
              <w:t xml:space="preserve">Акт опробования работоспособности оборудования насосных станций, проведение </w:t>
            </w:r>
            <w:r w:rsidRPr="00AE05E0">
              <w:lastRenderedPageBreak/>
              <w:t xml:space="preserve">которого установлено требованиями </w:t>
            </w:r>
            <w:hyperlink r:id="rId63">
              <w:r w:rsidRPr="00AE05E0">
                <w:t>пункта 6.2.48</w:t>
              </w:r>
            </w:hyperlink>
            <w:r w:rsidRPr="00AE05E0">
              <w:t xml:space="preserve"> Правил технической эксплуатации тепловых энергоустановок (</w:t>
            </w:r>
            <w:hyperlink w:anchor="P128">
              <w:r w:rsidRPr="00AE05E0">
                <w:t>подпункт 9.3.24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 xml:space="preserve">Показатель наличия акта опробования работоспособности оборудования </w:t>
            </w:r>
            <w:r w:rsidRPr="00AE05E0">
              <w:lastRenderedPageBreak/>
              <w:t>насосных станций</w:t>
            </w:r>
          </w:p>
        </w:tc>
        <w:tc>
          <w:tcPr>
            <w:tcW w:w="1174" w:type="dxa"/>
          </w:tcPr>
          <w:p w:rsidR="002807D3" w:rsidRPr="00AE05E0" w:rsidRDefault="002807D3" w:rsidP="004C4733">
            <w:pPr>
              <w:pStyle w:val="ConsPlusNormal"/>
              <w:ind w:firstLine="0"/>
            </w:pPr>
            <w:r w:rsidRPr="00AE05E0">
              <w:lastRenderedPageBreak/>
              <w:t>0,01</w:t>
            </w:r>
          </w:p>
        </w:tc>
        <w:tc>
          <w:tcPr>
            <w:tcW w:w="1569" w:type="dxa"/>
          </w:tcPr>
          <w:p w:rsidR="002807D3" w:rsidRPr="00AE05E0" w:rsidRDefault="002807D3" w:rsidP="004C4733">
            <w:pPr>
              <w:pStyle w:val="ConsPlusNormal"/>
              <w:ind w:firstLine="0"/>
            </w:pPr>
            <w:r w:rsidRPr="00AE05E0">
              <w:t>К</w:t>
            </w:r>
            <w:r w:rsidRPr="00AE05E0">
              <w:rPr>
                <w:vertAlign w:val="subscript"/>
              </w:rPr>
              <w:t>насос.стан</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1.6.10</w:t>
            </w:r>
          </w:p>
        </w:tc>
        <w:tc>
          <w:tcPr>
            <w:tcW w:w="0" w:type="auto"/>
            <w:vMerge/>
            <w:tcBorders>
              <w:top w:val="nil"/>
              <w:bottom w:val="nil"/>
            </w:tcBorders>
          </w:tcPr>
          <w:p w:rsidR="002807D3" w:rsidRPr="00AE05E0" w:rsidRDefault="002807D3" w:rsidP="004C4733">
            <w:pPr>
              <w:pStyle w:val="ConsPlusNormal"/>
            </w:pPr>
          </w:p>
        </w:tc>
        <w:tc>
          <w:tcPr>
            <w:tcW w:w="2473" w:type="dxa"/>
            <w:vMerge w:val="restart"/>
          </w:tcPr>
          <w:p w:rsidR="002807D3" w:rsidRPr="00AE05E0" w:rsidRDefault="002807D3" w:rsidP="004C4733">
            <w:pPr>
              <w:pStyle w:val="ConsPlusNormal"/>
              <w:ind w:firstLine="0"/>
            </w:pPr>
            <w:r w:rsidRPr="00AE05E0">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64">
              <w:r w:rsidRPr="00AE05E0">
                <w:t>Порядком</w:t>
              </w:r>
            </w:hyperlink>
            <w:r w:rsidRPr="00AE05E0">
              <w:t xml:space="preserve"> определения нормативов запасов топлива на источниках тепловой энергии (за исключением источников тепловой энергии, </w:t>
            </w:r>
            <w:r w:rsidRPr="00AE05E0">
              <w:lastRenderedPageBreak/>
              <w:t>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29">
              <w:r w:rsidRPr="00AE05E0">
                <w:t>подпункт 9.3.25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запаса топлива, не менее утвержденных нормативов запасов топлива</w:t>
            </w:r>
          </w:p>
        </w:tc>
        <w:tc>
          <w:tcPr>
            <w:tcW w:w="1174" w:type="dxa"/>
          </w:tcPr>
          <w:p w:rsidR="002807D3" w:rsidRPr="00AE05E0" w:rsidRDefault="002807D3" w:rsidP="004C4733">
            <w:pPr>
              <w:pStyle w:val="ConsPlusNormal"/>
              <w:ind w:firstLine="0"/>
            </w:pPr>
            <w:r w:rsidRPr="00AE05E0">
              <w:t>0,03</w:t>
            </w:r>
          </w:p>
        </w:tc>
        <w:tc>
          <w:tcPr>
            <w:tcW w:w="1569" w:type="dxa"/>
          </w:tcPr>
          <w:p w:rsidR="002807D3" w:rsidRPr="00AE05E0" w:rsidRDefault="002807D3" w:rsidP="004C4733">
            <w:pPr>
              <w:pStyle w:val="ConsPlusNormal"/>
              <w:ind w:firstLine="0"/>
            </w:pPr>
            <w:r w:rsidRPr="00AE05E0">
              <w:t>К</w:t>
            </w:r>
            <w:r w:rsidRPr="00AE05E0">
              <w:rPr>
                <w:vertAlign w:val="subscript"/>
              </w:rPr>
              <w:t>топл</w:t>
            </w:r>
          </w:p>
        </w:tc>
        <w:tc>
          <w:tcPr>
            <w:tcW w:w="2547" w:type="dxa"/>
          </w:tcPr>
          <w:p w:rsidR="002807D3" w:rsidRPr="00AE05E0" w:rsidRDefault="002807D3" w:rsidP="004C4733">
            <w:pPr>
              <w:pStyle w:val="ConsPlusNormal"/>
              <w:ind w:firstLine="0"/>
            </w:pPr>
            <w:r w:rsidRPr="00AE05E0">
              <w:t>К</w:t>
            </w:r>
            <w:r w:rsidRPr="00AE05E0">
              <w:rPr>
                <w:vertAlign w:val="subscript"/>
              </w:rPr>
              <w:t>топл</w:t>
            </w:r>
            <w:r w:rsidRPr="00AE05E0">
              <w:t xml:space="preserve"> =</w:t>
            </w:r>
          </w:p>
          <w:p w:rsidR="002807D3" w:rsidRPr="00AE05E0" w:rsidRDefault="002807D3" w:rsidP="004C4733">
            <w:pPr>
              <w:pStyle w:val="ConsPlusNormal"/>
              <w:ind w:firstLine="0"/>
            </w:pPr>
            <w:r w:rsidRPr="00AE05E0">
              <w:t>К</w:t>
            </w:r>
            <w:r w:rsidRPr="00AE05E0">
              <w:rPr>
                <w:vertAlign w:val="subscript"/>
              </w:rPr>
              <w:t>догтопл</w:t>
            </w:r>
            <w:r w:rsidRPr="00AE05E0">
              <w:t xml:space="preserve"> * 0,5 +</w:t>
            </w:r>
          </w:p>
          <w:p w:rsidR="002807D3" w:rsidRPr="00AE05E0" w:rsidRDefault="002807D3" w:rsidP="004C4733">
            <w:pPr>
              <w:pStyle w:val="ConsPlusNormal"/>
              <w:ind w:firstLine="0"/>
            </w:pPr>
            <w:r w:rsidRPr="00AE05E0">
              <w:t>К</w:t>
            </w:r>
            <w:r w:rsidRPr="00AE05E0">
              <w:rPr>
                <w:vertAlign w:val="subscript"/>
              </w:rPr>
              <w:t>запаст</w:t>
            </w:r>
            <w:r w:rsidRPr="00AE05E0">
              <w:t xml:space="preserve"> * 0,5</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1.6.10.1</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vAlign w:val="bottom"/>
          </w:tcPr>
          <w:p w:rsidR="002807D3" w:rsidRPr="00AE05E0" w:rsidRDefault="002807D3" w:rsidP="004C4733">
            <w:pPr>
              <w:pStyle w:val="ConsPlusNormal"/>
              <w:ind w:firstLine="0"/>
            </w:pPr>
            <w:r w:rsidRPr="00AE05E0">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догтопл</w:t>
            </w:r>
          </w:p>
        </w:tc>
        <w:tc>
          <w:tcPr>
            <w:tcW w:w="2547" w:type="dxa"/>
          </w:tcPr>
          <w:p w:rsidR="00BC5EFD" w:rsidRDefault="002807D3" w:rsidP="004C4733">
            <w:pPr>
              <w:pStyle w:val="ConsPlusNormal"/>
              <w:ind w:firstLine="0"/>
            </w:pPr>
            <w:r w:rsidRPr="00AE05E0">
              <w:t>К</w:t>
            </w:r>
            <w:r w:rsidRPr="00AE05E0">
              <w:rPr>
                <w:vertAlign w:val="subscript"/>
              </w:rPr>
              <w:t>догтопл</w:t>
            </w:r>
            <w:r w:rsidRPr="00AE05E0">
              <w:t xml:space="preserve"> = 1, если подтверждено наличие договоров </w:t>
            </w:r>
          </w:p>
          <w:p w:rsidR="002807D3" w:rsidRPr="00AE05E0" w:rsidRDefault="002807D3" w:rsidP="004C4733">
            <w:pPr>
              <w:pStyle w:val="ConsPlusNormal"/>
              <w:ind w:firstLine="0"/>
            </w:pPr>
            <w:r w:rsidRPr="00AE05E0">
              <w:t>К</w:t>
            </w:r>
            <w:r w:rsidRPr="00AE05E0">
              <w:rPr>
                <w:vertAlign w:val="subscript"/>
              </w:rPr>
              <w:t>доггопл</w:t>
            </w:r>
            <w:r w:rsidRPr="00AE05E0">
              <w:t xml:space="preserve"> = 0, если не подтверждено наличие договоров</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1.6.10.2</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2807D3" w:rsidP="004C4733">
            <w:pPr>
              <w:pStyle w:val="ConsPlusNormal"/>
              <w:ind w:firstLine="0"/>
            </w:pPr>
            <w:r w:rsidRPr="00AE05E0">
              <w:t>Показатель подтверждения наличия запаса топлива, не менее утвержденных нормативов запасов топлива</w:t>
            </w:r>
          </w:p>
        </w:tc>
        <w:tc>
          <w:tcPr>
            <w:tcW w:w="1174" w:type="dxa"/>
          </w:tcPr>
          <w:p w:rsidR="002807D3" w:rsidRPr="00AE05E0" w:rsidRDefault="002807D3" w:rsidP="004C4733">
            <w:pPr>
              <w:pStyle w:val="ConsPlusNormal"/>
              <w:ind w:firstLine="0"/>
            </w:pPr>
            <w:r w:rsidRPr="00AE05E0">
              <w:t>0,5</w:t>
            </w:r>
          </w:p>
        </w:tc>
        <w:tc>
          <w:tcPr>
            <w:tcW w:w="1569" w:type="dxa"/>
          </w:tcPr>
          <w:p w:rsidR="002807D3" w:rsidRPr="00AE05E0" w:rsidRDefault="002807D3" w:rsidP="004C4733">
            <w:pPr>
              <w:pStyle w:val="ConsPlusNormal"/>
              <w:ind w:firstLine="0"/>
            </w:pPr>
            <w:r w:rsidRPr="00AE05E0">
              <w:t>К</w:t>
            </w:r>
            <w:r w:rsidRPr="00AE05E0">
              <w:rPr>
                <w:vertAlign w:val="subscript"/>
              </w:rPr>
              <w:t>запаст</w:t>
            </w:r>
          </w:p>
        </w:tc>
        <w:tc>
          <w:tcPr>
            <w:tcW w:w="2547" w:type="dxa"/>
          </w:tcPr>
          <w:p w:rsidR="002807D3" w:rsidRPr="00AE05E0" w:rsidRDefault="002807D3" w:rsidP="004C4733">
            <w:pPr>
              <w:pStyle w:val="ConsPlusNormal"/>
              <w:ind w:firstLine="0"/>
            </w:pPr>
            <w:r w:rsidRPr="00AE05E0">
              <w:t>К</w:t>
            </w:r>
            <w:r w:rsidRPr="00AE05E0">
              <w:rPr>
                <w:vertAlign w:val="subscript"/>
              </w:rPr>
              <w:t>запаст</w:t>
            </w:r>
            <w:r w:rsidR="00BC5EFD">
              <w:t xml:space="preserve"> = 1, </w:t>
            </w:r>
            <w:r w:rsidRPr="00AE05E0">
              <w:t>если</w:t>
            </w:r>
          </w:p>
          <w:p w:rsidR="002807D3" w:rsidRPr="00AE05E0" w:rsidRDefault="002807D3" w:rsidP="004C4733">
            <w:pPr>
              <w:pStyle w:val="ConsPlusNormal"/>
              <w:ind w:firstLine="0"/>
            </w:pPr>
            <w:r w:rsidRPr="00AE05E0">
              <w:t>Запас</w:t>
            </w:r>
            <w:r w:rsidRPr="00AE05E0">
              <w:rPr>
                <w:vertAlign w:val="subscript"/>
              </w:rPr>
              <w:t>факт</w:t>
            </w:r>
            <w:r w:rsidRPr="00AE05E0">
              <w:t>&gt;=</w:t>
            </w:r>
          </w:p>
          <w:p w:rsidR="002807D3" w:rsidRPr="00AE05E0" w:rsidRDefault="002807D3" w:rsidP="004C4733">
            <w:pPr>
              <w:pStyle w:val="ConsPlusNormal"/>
              <w:ind w:firstLine="0"/>
            </w:pPr>
            <w:r w:rsidRPr="00AE05E0">
              <w:t>Запас</w:t>
            </w:r>
            <w:r w:rsidRPr="00AE05E0">
              <w:rPr>
                <w:vertAlign w:val="subscript"/>
              </w:rPr>
              <w:t>нормат</w:t>
            </w:r>
          </w:p>
          <w:p w:rsidR="002807D3" w:rsidRPr="00AE05E0" w:rsidRDefault="002807D3" w:rsidP="004C4733">
            <w:pPr>
              <w:pStyle w:val="ConsPlusNormal"/>
              <w:ind w:firstLine="0"/>
            </w:pPr>
            <w:r w:rsidRPr="00AE05E0">
              <w:t>К</w:t>
            </w:r>
            <w:r w:rsidRPr="00AE05E0">
              <w:rPr>
                <w:vertAlign w:val="subscript"/>
              </w:rPr>
              <w:t>запаст</w:t>
            </w:r>
            <w:r w:rsidRPr="00AE05E0">
              <w:t xml:space="preserve"> = 0, если</w:t>
            </w:r>
          </w:p>
          <w:p w:rsidR="002807D3" w:rsidRPr="00AE05E0" w:rsidRDefault="002807D3" w:rsidP="004C4733">
            <w:pPr>
              <w:pStyle w:val="ConsPlusNormal"/>
              <w:ind w:firstLine="0"/>
            </w:pPr>
            <w:r w:rsidRPr="00AE05E0">
              <w:t>Запас</w:t>
            </w:r>
            <w:r w:rsidRPr="00AE05E0">
              <w:rPr>
                <w:vertAlign w:val="subscript"/>
              </w:rPr>
              <w:t>факт</w:t>
            </w:r>
            <w:r w:rsidRPr="00AE05E0">
              <w:t>&lt;</w:t>
            </w:r>
          </w:p>
          <w:p w:rsidR="002807D3" w:rsidRPr="00AE05E0" w:rsidRDefault="002807D3" w:rsidP="004C4733">
            <w:pPr>
              <w:pStyle w:val="ConsPlusNormal"/>
              <w:ind w:firstLine="0"/>
            </w:pPr>
            <w:r w:rsidRPr="00AE05E0">
              <w:t>Запас</w:t>
            </w:r>
            <w:r w:rsidRPr="00AE05E0">
              <w:rPr>
                <w:vertAlign w:val="subscript"/>
              </w:rPr>
              <w:t>нормат</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1.6.10.2.1</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BC5EFD" w:rsidP="004C4733">
            <w:pPr>
              <w:pStyle w:val="ConsPlusNormal"/>
              <w:ind w:firstLine="0"/>
            </w:pPr>
            <w:r>
              <w:t>Ф</w:t>
            </w:r>
            <w:r w:rsidR="002807D3" w:rsidRPr="00AE05E0">
              <w:t>актический объем запаса топлива, тыс. т</w:t>
            </w:r>
          </w:p>
        </w:tc>
        <w:tc>
          <w:tcPr>
            <w:tcW w:w="1174" w:type="dxa"/>
          </w:tcPr>
          <w:p w:rsidR="002807D3" w:rsidRPr="00AE05E0" w:rsidRDefault="002807D3" w:rsidP="004C4733">
            <w:pPr>
              <w:pStyle w:val="ConsPlusNormal"/>
              <w:ind w:firstLine="0"/>
            </w:pPr>
            <w:r w:rsidRPr="00AE05E0">
              <w:t>-</w:t>
            </w:r>
          </w:p>
        </w:tc>
        <w:tc>
          <w:tcPr>
            <w:tcW w:w="1569" w:type="dxa"/>
          </w:tcPr>
          <w:p w:rsidR="002807D3" w:rsidRPr="00AE05E0" w:rsidRDefault="002807D3" w:rsidP="004C4733">
            <w:pPr>
              <w:pStyle w:val="ConsPlusNormal"/>
              <w:ind w:firstLine="0"/>
            </w:pPr>
            <w:r w:rsidRPr="00AE05E0">
              <w:t>Запас</w:t>
            </w:r>
            <w:r w:rsidRPr="00AE05E0">
              <w:rPr>
                <w:vertAlign w:val="subscript"/>
              </w:rPr>
              <w:t>факт</w:t>
            </w:r>
          </w:p>
        </w:tc>
        <w:tc>
          <w:tcPr>
            <w:tcW w:w="2547" w:type="dxa"/>
          </w:tcPr>
          <w:p w:rsidR="002807D3" w:rsidRPr="00AE05E0" w:rsidRDefault="002807D3" w:rsidP="004C4733">
            <w:pPr>
              <w:pStyle w:val="ConsPlusNormal"/>
              <w:ind w:firstLine="0"/>
            </w:pPr>
            <w:r w:rsidRPr="00AE05E0">
              <w:t>фактическое значение</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1.6.10.2.2</w:t>
            </w:r>
          </w:p>
        </w:tc>
        <w:tc>
          <w:tcPr>
            <w:tcW w:w="0" w:type="auto"/>
            <w:vMerge/>
            <w:tcBorders>
              <w:top w:val="nil"/>
              <w:bottom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2343" w:type="dxa"/>
          </w:tcPr>
          <w:p w:rsidR="002807D3" w:rsidRPr="00AE05E0" w:rsidRDefault="00BC5EFD" w:rsidP="004C4733">
            <w:pPr>
              <w:pStyle w:val="ConsPlusNormal"/>
              <w:ind w:firstLine="0"/>
            </w:pPr>
            <w:r>
              <w:t>У</w:t>
            </w:r>
            <w:r w:rsidR="002807D3" w:rsidRPr="00AE05E0">
              <w:t>твержденный нормативный объем запаса топлива, тыс. т</w:t>
            </w:r>
          </w:p>
        </w:tc>
        <w:tc>
          <w:tcPr>
            <w:tcW w:w="1174" w:type="dxa"/>
          </w:tcPr>
          <w:p w:rsidR="002807D3" w:rsidRPr="00AE05E0" w:rsidRDefault="002807D3" w:rsidP="004C4733">
            <w:pPr>
              <w:pStyle w:val="ConsPlusNormal"/>
              <w:ind w:firstLine="0"/>
            </w:pPr>
            <w:r w:rsidRPr="00AE05E0">
              <w:t>-</w:t>
            </w:r>
          </w:p>
        </w:tc>
        <w:tc>
          <w:tcPr>
            <w:tcW w:w="1569" w:type="dxa"/>
          </w:tcPr>
          <w:p w:rsidR="002807D3" w:rsidRPr="00AE05E0" w:rsidRDefault="002807D3" w:rsidP="004C4733">
            <w:pPr>
              <w:pStyle w:val="ConsPlusNormal"/>
              <w:ind w:firstLine="0"/>
            </w:pPr>
            <w:r w:rsidRPr="00AE05E0">
              <w:t>Запас</w:t>
            </w:r>
            <w:r w:rsidRPr="00AE05E0">
              <w:rPr>
                <w:vertAlign w:val="subscript"/>
              </w:rPr>
              <w:t>нормат</w:t>
            </w:r>
          </w:p>
        </w:tc>
        <w:tc>
          <w:tcPr>
            <w:tcW w:w="2547" w:type="dxa"/>
          </w:tcPr>
          <w:p w:rsidR="002807D3" w:rsidRPr="00AE05E0" w:rsidRDefault="002807D3" w:rsidP="004C4733">
            <w:pPr>
              <w:pStyle w:val="ConsPlusNormal"/>
              <w:ind w:firstLine="0"/>
            </w:pPr>
            <w:r w:rsidRPr="00AE05E0">
              <w:t>фактическое значение</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rPr>
          <w:trHeight w:val="1164"/>
        </w:trPr>
        <w:tc>
          <w:tcPr>
            <w:tcW w:w="1015" w:type="dxa"/>
          </w:tcPr>
          <w:p w:rsidR="002807D3" w:rsidRPr="00AE05E0" w:rsidRDefault="002807D3" w:rsidP="004C4733">
            <w:pPr>
              <w:pStyle w:val="ConsPlusNormal"/>
              <w:ind w:firstLine="0"/>
            </w:pPr>
            <w:r w:rsidRPr="00AE05E0">
              <w:lastRenderedPageBreak/>
              <w:t>1.6.11</w:t>
            </w:r>
          </w:p>
        </w:tc>
        <w:tc>
          <w:tcPr>
            <w:tcW w:w="2195" w:type="dxa"/>
            <w:vMerge w:val="restart"/>
            <w:tcBorders>
              <w:top w:val="nil"/>
            </w:tcBorders>
          </w:tcPr>
          <w:p w:rsidR="002807D3" w:rsidRPr="00AE05E0" w:rsidRDefault="002807D3" w:rsidP="004C4733">
            <w:pPr>
              <w:pStyle w:val="ConsPlusNormal"/>
            </w:pPr>
          </w:p>
        </w:tc>
        <w:tc>
          <w:tcPr>
            <w:tcW w:w="2473" w:type="dxa"/>
            <w:vMerge w:val="restart"/>
            <w:vAlign w:val="bottom"/>
          </w:tcPr>
          <w:p w:rsidR="002807D3" w:rsidRPr="00AE05E0" w:rsidRDefault="002807D3" w:rsidP="004C4733">
            <w:pPr>
              <w:pStyle w:val="ConsPlusNormal"/>
              <w:ind w:firstLine="0"/>
            </w:pPr>
            <w:r w:rsidRPr="00AE05E0">
              <w:t xml:space="preserve">Утвержденный в соответствии с требованиями </w:t>
            </w:r>
            <w:hyperlink r:id="rId65">
              <w:r w:rsidRPr="00AE05E0">
                <w:t>пункта 2.7.3</w:t>
              </w:r>
            </w:hyperlink>
            <w:r w:rsidRPr="00AE05E0">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66">
              <w:r w:rsidRPr="00AE05E0">
                <w:t>Положения</w:t>
              </w:r>
            </w:hyperlink>
            <w:r w:rsidRPr="00AE05E0">
              <w:t xml:space="preserve"> по ведению бухгалтерского учета и бухгалтерской </w:t>
            </w:r>
            <w:r w:rsidRPr="00AE05E0">
              <w:lastRenderedPageBreak/>
              <w:t xml:space="preserve">отчетности в Российской Федерации, утвержденного приказом Минфина России от 29 июля 1998 г. N 34н </w:t>
            </w:r>
            <w:hyperlink w:anchor="P1451">
              <w:r w:rsidRPr="00AE05E0">
                <w:t>&lt;5&gt;</w:t>
              </w:r>
            </w:hyperlink>
            <w:r w:rsidRPr="00AE05E0">
              <w:t xml:space="preserve"> (</w:t>
            </w:r>
            <w:hyperlink w:anchor="P133">
              <w:r w:rsidRPr="00AE05E0">
                <w:t>подпункт 9.3.26 Пункта 9</w:t>
              </w:r>
            </w:hyperlink>
            <w:r w:rsidRPr="00AE05E0">
              <w:t xml:space="preserve"> Правил)</w:t>
            </w:r>
          </w:p>
        </w:tc>
        <w:tc>
          <w:tcPr>
            <w:tcW w:w="2343" w:type="dxa"/>
            <w:vMerge w:val="restart"/>
          </w:tcPr>
          <w:p w:rsidR="002807D3" w:rsidRPr="00AE05E0" w:rsidRDefault="00BC5EFD" w:rsidP="004C4733">
            <w:pPr>
              <w:pStyle w:val="ConsPlusNormal"/>
              <w:ind w:firstLine="0"/>
            </w:pPr>
            <w:r>
              <w:lastRenderedPageBreak/>
              <w:t>П</w:t>
            </w:r>
            <w:r w:rsidR="002807D3" w:rsidRPr="00AE05E0">
              <w:t xml:space="preserve">оказатель наличия запасов </w:t>
            </w:r>
            <w:r>
              <w:t>материалов, запорной арматуры, З</w:t>
            </w:r>
            <w:r w:rsidR="002807D3" w:rsidRPr="00AE05E0">
              <w:t>апасных частей, средств механизации</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матер</w:t>
            </w:r>
          </w:p>
        </w:tc>
        <w:tc>
          <w:tcPr>
            <w:tcW w:w="2547" w:type="dxa"/>
          </w:tcPr>
          <w:p w:rsidR="002807D3" w:rsidRPr="00AE05E0" w:rsidRDefault="002807D3" w:rsidP="004C4733">
            <w:pPr>
              <w:pStyle w:val="ConsPlusNormal"/>
              <w:ind w:firstLine="0"/>
            </w:pPr>
            <w:r w:rsidRPr="00AE05E0">
              <w:t>К</w:t>
            </w:r>
            <w:r w:rsidRPr="00AE05E0">
              <w:rPr>
                <w:vertAlign w:val="subscript"/>
              </w:rPr>
              <w:t>матер</w:t>
            </w:r>
            <w:r w:rsidRPr="00AE05E0">
              <w:t xml:space="preserve"> = % наличия запас мат факт по инвентар / 100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t>1.6.11.2</w:t>
            </w:r>
          </w:p>
        </w:tc>
        <w:tc>
          <w:tcPr>
            <w:tcW w:w="0" w:type="auto"/>
            <w:vMerge/>
            <w:tcBorders>
              <w:top w:val="nil"/>
            </w:tcBorders>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0" w:type="auto"/>
            <w:vMerge/>
          </w:tcPr>
          <w:p w:rsidR="002807D3" w:rsidRPr="00AE05E0" w:rsidRDefault="002807D3" w:rsidP="004C4733">
            <w:pPr>
              <w:pStyle w:val="ConsPlusNormal"/>
            </w:pPr>
          </w:p>
        </w:tc>
        <w:tc>
          <w:tcPr>
            <w:tcW w:w="1174" w:type="dxa"/>
          </w:tcPr>
          <w:p w:rsidR="002807D3" w:rsidRPr="00AE05E0" w:rsidRDefault="002807D3" w:rsidP="004C4733">
            <w:pPr>
              <w:pStyle w:val="ConsPlusNormal"/>
              <w:ind w:firstLine="0"/>
            </w:pPr>
            <w:r w:rsidRPr="00AE05E0">
              <w:t>-</w:t>
            </w:r>
          </w:p>
        </w:tc>
        <w:tc>
          <w:tcPr>
            <w:tcW w:w="1569" w:type="dxa"/>
          </w:tcPr>
          <w:p w:rsidR="002807D3" w:rsidRPr="00AE05E0" w:rsidRDefault="002807D3" w:rsidP="004C4733">
            <w:pPr>
              <w:pStyle w:val="ConsPlusNormal"/>
              <w:ind w:firstLine="0"/>
            </w:pPr>
            <w:r w:rsidRPr="00AE05E0">
              <w:t>% наличия запас мат факт по инвентар</w:t>
            </w:r>
          </w:p>
        </w:tc>
        <w:tc>
          <w:tcPr>
            <w:tcW w:w="2547" w:type="dxa"/>
          </w:tcPr>
          <w:p w:rsidR="002807D3" w:rsidRPr="00AE05E0" w:rsidRDefault="002807D3" w:rsidP="004C4733">
            <w:pPr>
              <w:pStyle w:val="ConsPlusNormal"/>
              <w:ind w:firstLine="0"/>
            </w:pPr>
            <w:r w:rsidRPr="00AE05E0">
              <w:t>Фактическое значение</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1.6.12</w:t>
            </w:r>
          </w:p>
        </w:tc>
        <w:tc>
          <w:tcPr>
            <w:tcW w:w="0" w:type="auto"/>
            <w:vMerge/>
            <w:tcBorders>
              <w:top w:val="nil"/>
            </w:tcBorders>
          </w:tcPr>
          <w:p w:rsidR="002807D3" w:rsidRPr="00AE05E0" w:rsidRDefault="002807D3" w:rsidP="004C4733">
            <w:pPr>
              <w:pStyle w:val="ConsPlusNormal"/>
            </w:pPr>
          </w:p>
        </w:tc>
        <w:tc>
          <w:tcPr>
            <w:tcW w:w="2473" w:type="dxa"/>
            <w:vAlign w:val="bottom"/>
          </w:tcPr>
          <w:p w:rsidR="002807D3" w:rsidRPr="00AE05E0" w:rsidRDefault="002807D3" w:rsidP="004C4733">
            <w:pPr>
              <w:pStyle w:val="ConsPlusNormal"/>
              <w:ind w:firstLine="0"/>
            </w:pPr>
            <w:r w:rsidRPr="00AE05E0">
              <w:t xml:space="preserve">В соответствии с требованиями </w:t>
            </w:r>
            <w:hyperlink r:id="rId67">
              <w:r w:rsidRPr="00AE05E0">
                <w:t>части 1 статьи 9</w:t>
              </w:r>
            </w:hyperlink>
            <w:r w:rsidRPr="00AE05E0">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w:t>
            </w:r>
            <w:r w:rsidRPr="00AE05E0">
              <w:lastRenderedPageBreak/>
              <w:t>государственной охраны, внешней разведки, мобилизационной подготовки и мобилизации (</w:t>
            </w:r>
            <w:hyperlink w:anchor="P137">
              <w:r w:rsidRPr="00AE05E0">
                <w:t>подпункт 9.3.27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лицензии Ростехнадзора и договора обязательного страхования гражданской ответственности</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страх</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1.7</w:t>
            </w:r>
          </w:p>
        </w:tc>
        <w:tc>
          <w:tcPr>
            <w:tcW w:w="2195" w:type="dxa"/>
          </w:tcPr>
          <w:p w:rsidR="002807D3" w:rsidRPr="00AE05E0" w:rsidRDefault="002807D3" w:rsidP="004C4733">
            <w:pPr>
              <w:pStyle w:val="ConsPlusNormal"/>
              <w:ind w:firstLine="0"/>
            </w:pPr>
            <w:r w:rsidRPr="00AE05E0">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68">
              <w:r w:rsidRPr="00AE05E0">
                <w:t>пункт 8 части 4 статьи 20</w:t>
              </w:r>
            </w:hyperlink>
            <w:r w:rsidRPr="00AE05E0">
              <w:t xml:space="preserve"> Федерального закона о теплоснабжении)</w:t>
            </w:r>
          </w:p>
        </w:tc>
        <w:tc>
          <w:tcPr>
            <w:tcW w:w="2473" w:type="dxa"/>
          </w:tcPr>
          <w:p w:rsidR="002807D3" w:rsidRPr="00AE05E0" w:rsidRDefault="002807D3" w:rsidP="004C4733">
            <w:pPr>
              <w:pStyle w:val="ConsPlusNormal"/>
              <w:ind w:firstLine="0"/>
            </w:pPr>
            <w:r w:rsidRPr="00AE05E0">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69">
              <w:r w:rsidRPr="00AE05E0">
                <w:t>Правил</w:t>
              </w:r>
            </w:hyperlink>
            <w:r w:rsidRPr="00AE05E0">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w:t>
            </w:r>
            <w:hyperlink w:anchor="P1452">
              <w:r w:rsidRPr="00AE05E0">
                <w:t>&lt;6&gt;</w:t>
              </w:r>
            </w:hyperlink>
            <w:r w:rsidRPr="00AE05E0">
              <w:t xml:space="preserve">, построенных для реализации мероприятий по резервированию систем теплоснабжения в текущем отопительном периоде (в части </w:t>
            </w:r>
            <w:r w:rsidRPr="00AE05E0">
              <w:lastRenderedPageBreak/>
              <w:t xml:space="preserve">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70">
              <w:r w:rsidRPr="00AE05E0">
                <w:t>части 8 статьи 20</w:t>
              </w:r>
            </w:hyperlink>
            <w:r w:rsidRPr="00AE05E0">
              <w:t xml:space="preserve"> и </w:t>
            </w:r>
            <w:hyperlink r:id="rId71">
              <w:r w:rsidRPr="00AE05E0">
                <w:t>части 10 статьи 29</w:t>
              </w:r>
            </w:hyperlink>
            <w:r w:rsidRPr="00AE05E0">
              <w:t xml:space="preserve"> Федерального закона о теплоснабжении) (</w:t>
            </w:r>
            <w:hyperlink w:anchor="P142">
              <w:r w:rsidRPr="00AE05E0">
                <w:t>подпункт 9.3.29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резерв</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1.8</w:t>
            </w:r>
          </w:p>
        </w:tc>
        <w:tc>
          <w:tcPr>
            <w:tcW w:w="2195" w:type="dxa"/>
          </w:tcPr>
          <w:p w:rsidR="002807D3" w:rsidRPr="00AE05E0" w:rsidRDefault="002807D3" w:rsidP="004C4733">
            <w:pPr>
              <w:pStyle w:val="ConsPlusNormal"/>
              <w:ind w:firstLine="0"/>
            </w:pPr>
            <w:r w:rsidRPr="00AE05E0">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72">
              <w:r w:rsidRPr="00AE05E0">
                <w:t>пункт 9 части 4 статьи 20</w:t>
              </w:r>
            </w:hyperlink>
            <w:r w:rsidRPr="00AE05E0">
              <w:t xml:space="preserve"> Федерального закона о теплоснабжении)</w:t>
            </w:r>
          </w:p>
        </w:tc>
        <w:tc>
          <w:tcPr>
            <w:tcW w:w="2473" w:type="dxa"/>
            <w:vAlign w:val="bottom"/>
          </w:tcPr>
          <w:p w:rsidR="002807D3" w:rsidRPr="00AE05E0" w:rsidRDefault="002807D3" w:rsidP="004C4733">
            <w:pPr>
              <w:pStyle w:val="ConsPlusNormal"/>
              <w:ind w:firstLine="0"/>
            </w:pPr>
            <w:r w:rsidRPr="00AE05E0">
              <w:t xml:space="preserve">Утвержденный в соответствии с требованиями </w:t>
            </w:r>
            <w:hyperlink r:id="rId73">
              <w:r w:rsidRPr="00AE05E0">
                <w:t>пункта 15.4.3</w:t>
              </w:r>
            </w:hyperlink>
            <w:r w:rsidRPr="00AE05E0">
              <w:t xml:space="preserve"> Правил технической эксплуатации тепловых энергоустановок и (или) </w:t>
            </w:r>
            <w:hyperlink r:id="rId74">
              <w:r w:rsidRPr="00AE05E0">
                <w:t>Положения</w:t>
              </w:r>
            </w:hyperlink>
            <w:r w:rsidRPr="00AE05E0">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1453">
              <w:r w:rsidRPr="00AE05E0">
                <w:t>&lt;7&gt;</w:t>
              </w:r>
            </w:hyperlink>
            <w:r w:rsidRPr="00AE05E0">
              <w:t xml:space="preserve">, порядок (план) действий по ликвидации последствий аварийных ситуаций в сфере теплоснабжения или предусмотренные </w:t>
            </w:r>
            <w:hyperlink r:id="rId75">
              <w:r w:rsidRPr="00AE05E0">
                <w:t>пунктом 386</w:t>
              </w:r>
            </w:hyperlink>
            <w:r w:rsidRPr="00AE05E0">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343" w:type="dxa"/>
          </w:tcPr>
          <w:p w:rsidR="002807D3" w:rsidRPr="00AE05E0" w:rsidRDefault="002807D3" w:rsidP="004C4733">
            <w:pPr>
              <w:pStyle w:val="ConsPlusNormal"/>
              <w:ind w:firstLine="0"/>
            </w:pPr>
            <w:r w:rsidRPr="00AE05E0">
              <w:lastRenderedPageBreak/>
              <w:t>Показатель наличия порядка (плана) действий по ликвидации последствий аварийных ситуаций в сфере теплоснабжения</w:t>
            </w:r>
          </w:p>
        </w:tc>
        <w:tc>
          <w:tcPr>
            <w:tcW w:w="1174" w:type="dxa"/>
          </w:tcPr>
          <w:p w:rsidR="002807D3" w:rsidRPr="00AE05E0" w:rsidRDefault="002807D3" w:rsidP="004C4733">
            <w:pPr>
              <w:pStyle w:val="ConsPlusNormal"/>
              <w:ind w:firstLine="0"/>
            </w:pPr>
            <w:r w:rsidRPr="00AE05E0">
              <w:t>0,01</w:t>
            </w:r>
          </w:p>
        </w:tc>
        <w:tc>
          <w:tcPr>
            <w:tcW w:w="1569" w:type="dxa"/>
          </w:tcPr>
          <w:p w:rsidR="002807D3" w:rsidRPr="00AE05E0" w:rsidRDefault="002807D3" w:rsidP="004C4733">
            <w:pPr>
              <w:pStyle w:val="ConsPlusNormal"/>
              <w:ind w:firstLine="0"/>
            </w:pPr>
            <w:r w:rsidRPr="00AE05E0">
              <w:t>К</w:t>
            </w:r>
            <w:r w:rsidRPr="00AE05E0">
              <w:rPr>
                <w:vertAlign w:val="subscript"/>
              </w:rPr>
              <w:t>порядок</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r w:rsidR="002807D3" w:rsidRPr="00AE05E0" w:rsidTr="004C4733">
        <w:tc>
          <w:tcPr>
            <w:tcW w:w="1015" w:type="dxa"/>
          </w:tcPr>
          <w:p w:rsidR="002807D3" w:rsidRPr="00AE05E0" w:rsidRDefault="002807D3" w:rsidP="004C4733">
            <w:pPr>
              <w:pStyle w:val="ConsPlusNormal"/>
              <w:ind w:firstLine="0"/>
            </w:pPr>
            <w:r w:rsidRPr="00AE05E0">
              <w:lastRenderedPageBreak/>
              <w:t>2</w:t>
            </w:r>
          </w:p>
        </w:tc>
        <w:tc>
          <w:tcPr>
            <w:tcW w:w="2195" w:type="dxa"/>
          </w:tcPr>
          <w:p w:rsidR="002807D3" w:rsidRPr="00AE05E0" w:rsidRDefault="002807D3" w:rsidP="004C4733">
            <w:pPr>
              <w:pStyle w:val="ConsPlusNormal"/>
              <w:ind w:firstLine="0"/>
            </w:pPr>
            <w:r w:rsidRPr="00AE05E0">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w:t>
            </w:r>
            <w:r w:rsidRPr="00AE05E0">
              <w:lastRenderedPageBreak/>
              <w:t xml:space="preserve">наказаний (их подразделениями) (в случаях, предусмотренных </w:t>
            </w:r>
            <w:hyperlink r:id="rId76">
              <w:r w:rsidRPr="00AE05E0">
                <w:t>пунктом 2 части 1 статьи 4.1</w:t>
              </w:r>
            </w:hyperlink>
            <w:r w:rsidRPr="00AE05E0">
              <w:t xml:space="preserve"> Федерального закона о теплоснабжении и </w:t>
            </w:r>
            <w:hyperlink r:id="rId77">
              <w:r w:rsidRPr="00AE05E0">
                <w:t>абзацем вторым пункта 2 статьи 5</w:t>
              </w:r>
            </w:hyperlink>
            <w:r w:rsidRPr="00AE05E0">
              <w:t xml:space="preserve"> Федерального закона о промышленной безопасности, об устранении нарушений требований </w:t>
            </w:r>
            <w:hyperlink r:id="rId78">
              <w:r w:rsidRPr="00AE05E0">
                <w:t>пунктов 2.3.14</w:t>
              </w:r>
            </w:hyperlink>
            <w:r w:rsidRPr="00AE05E0">
              <w:t xml:space="preserve">, </w:t>
            </w:r>
            <w:hyperlink r:id="rId79">
              <w:r w:rsidRPr="00AE05E0">
                <w:t>2.3.15</w:t>
              </w:r>
            </w:hyperlink>
            <w:r w:rsidRPr="00AE05E0">
              <w:t xml:space="preserve">, </w:t>
            </w:r>
            <w:hyperlink r:id="rId80">
              <w:r w:rsidRPr="00AE05E0">
                <w:t>2.8.1</w:t>
              </w:r>
            </w:hyperlink>
            <w:r w:rsidRPr="00AE05E0">
              <w:t xml:space="preserve">, </w:t>
            </w:r>
            <w:hyperlink r:id="rId81">
              <w:r w:rsidRPr="00AE05E0">
                <w:t>3.3.4</w:t>
              </w:r>
            </w:hyperlink>
            <w:r w:rsidRPr="00AE05E0">
              <w:t xml:space="preserve"> - </w:t>
            </w:r>
            <w:hyperlink r:id="rId82">
              <w:r w:rsidRPr="00AE05E0">
                <w:t>3.3.8</w:t>
              </w:r>
            </w:hyperlink>
            <w:r w:rsidRPr="00AE05E0">
              <w:t xml:space="preserve">, </w:t>
            </w:r>
            <w:hyperlink r:id="rId83">
              <w:r w:rsidRPr="00AE05E0">
                <w:t>4.1.1</w:t>
              </w:r>
            </w:hyperlink>
            <w:r w:rsidRPr="00AE05E0">
              <w:t xml:space="preserve">, </w:t>
            </w:r>
            <w:hyperlink r:id="rId84">
              <w:r w:rsidRPr="00AE05E0">
                <w:t>5.3.6</w:t>
              </w:r>
            </w:hyperlink>
            <w:r w:rsidRPr="00AE05E0">
              <w:t xml:space="preserve">, </w:t>
            </w:r>
            <w:hyperlink r:id="rId85">
              <w:r w:rsidRPr="00AE05E0">
                <w:t>5.3.26</w:t>
              </w:r>
            </w:hyperlink>
            <w:r w:rsidRPr="00AE05E0">
              <w:t xml:space="preserve">, </w:t>
            </w:r>
            <w:hyperlink r:id="rId86">
              <w:r w:rsidRPr="00AE05E0">
                <w:t>5.3.31</w:t>
              </w:r>
            </w:hyperlink>
            <w:r w:rsidRPr="00AE05E0">
              <w:t xml:space="preserve">, </w:t>
            </w:r>
            <w:hyperlink r:id="rId87">
              <w:r w:rsidRPr="00AE05E0">
                <w:t>5.3.32</w:t>
              </w:r>
            </w:hyperlink>
            <w:r w:rsidRPr="00AE05E0">
              <w:t xml:space="preserve">, </w:t>
            </w:r>
            <w:hyperlink r:id="rId88">
              <w:r w:rsidRPr="00AE05E0">
                <w:t>5.3.52</w:t>
              </w:r>
            </w:hyperlink>
            <w:r w:rsidRPr="00AE05E0">
              <w:t xml:space="preserve">, </w:t>
            </w:r>
            <w:hyperlink r:id="rId89">
              <w:r w:rsidRPr="00AE05E0">
                <w:t>6.2.16</w:t>
              </w:r>
            </w:hyperlink>
            <w:r w:rsidRPr="00AE05E0">
              <w:t xml:space="preserve">, </w:t>
            </w:r>
            <w:hyperlink r:id="rId90">
              <w:r w:rsidRPr="00AE05E0">
                <w:t>6.2.26</w:t>
              </w:r>
            </w:hyperlink>
            <w:r w:rsidRPr="00AE05E0">
              <w:t xml:space="preserve">, </w:t>
            </w:r>
            <w:hyperlink r:id="rId91">
              <w:r w:rsidRPr="00AE05E0">
                <w:t>6.2.32</w:t>
              </w:r>
            </w:hyperlink>
            <w:r w:rsidRPr="00AE05E0">
              <w:t xml:space="preserve">, </w:t>
            </w:r>
            <w:hyperlink r:id="rId92">
              <w:r w:rsidRPr="00AE05E0">
                <w:t>6.2.48</w:t>
              </w:r>
            </w:hyperlink>
            <w:r w:rsidRPr="00AE05E0">
              <w:t xml:space="preserve">, </w:t>
            </w:r>
            <w:hyperlink r:id="rId93">
              <w:r w:rsidRPr="00AE05E0">
                <w:t>6.2.52</w:t>
              </w:r>
            </w:hyperlink>
            <w:r w:rsidRPr="00AE05E0">
              <w:t xml:space="preserve">, </w:t>
            </w:r>
            <w:hyperlink r:id="rId94">
              <w:r w:rsidRPr="00AE05E0">
                <w:t>6.2.60</w:t>
              </w:r>
            </w:hyperlink>
            <w:r w:rsidRPr="00AE05E0">
              <w:t xml:space="preserve">, </w:t>
            </w:r>
            <w:hyperlink r:id="rId95">
              <w:r w:rsidRPr="00AE05E0">
                <w:t>6.2.62</w:t>
              </w:r>
            </w:hyperlink>
            <w:r w:rsidRPr="00AE05E0">
              <w:t xml:space="preserve">, </w:t>
            </w:r>
            <w:hyperlink r:id="rId96">
              <w:r w:rsidRPr="00AE05E0">
                <w:t>8.2.1</w:t>
              </w:r>
            </w:hyperlink>
            <w:r w:rsidRPr="00AE05E0">
              <w:t xml:space="preserve"> - </w:t>
            </w:r>
            <w:hyperlink r:id="rId97">
              <w:r w:rsidRPr="00AE05E0">
                <w:t>8.2.5</w:t>
              </w:r>
            </w:hyperlink>
            <w:r w:rsidRPr="00AE05E0">
              <w:t xml:space="preserve">, </w:t>
            </w:r>
            <w:hyperlink r:id="rId98">
              <w:r w:rsidRPr="00AE05E0">
                <w:t>8.2.12</w:t>
              </w:r>
            </w:hyperlink>
            <w:r w:rsidRPr="00AE05E0">
              <w:t xml:space="preserve">, </w:t>
            </w:r>
            <w:hyperlink r:id="rId99">
              <w:r w:rsidRPr="00AE05E0">
                <w:t>8.2.13</w:t>
              </w:r>
            </w:hyperlink>
            <w:r w:rsidRPr="00AE05E0">
              <w:t xml:space="preserve">, </w:t>
            </w:r>
            <w:hyperlink r:id="rId100">
              <w:r w:rsidRPr="00AE05E0">
                <w:t>10.1.9</w:t>
              </w:r>
            </w:hyperlink>
            <w:r w:rsidRPr="00AE05E0">
              <w:t xml:space="preserve">, </w:t>
            </w:r>
            <w:hyperlink r:id="rId101">
              <w:r w:rsidRPr="00AE05E0">
                <w:t>11.1</w:t>
              </w:r>
            </w:hyperlink>
            <w:r w:rsidRPr="00AE05E0">
              <w:t xml:space="preserve">, </w:t>
            </w:r>
            <w:hyperlink r:id="rId102">
              <w:r w:rsidRPr="00AE05E0">
                <w:t>11.2</w:t>
              </w:r>
            </w:hyperlink>
            <w:r w:rsidRPr="00AE05E0">
              <w:t xml:space="preserve">, </w:t>
            </w:r>
            <w:hyperlink r:id="rId103">
              <w:r w:rsidRPr="00AE05E0">
                <w:t>11.5</w:t>
              </w:r>
            </w:hyperlink>
            <w:r w:rsidRPr="00AE05E0">
              <w:t xml:space="preserve">, </w:t>
            </w:r>
            <w:hyperlink r:id="rId104">
              <w:r w:rsidRPr="00AE05E0">
                <w:t>15.1.5</w:t>
              </w:r>
            </w:hyperlink>
            <w:r w:rsidRPr="00AE05E0">
              <w:t xml:space="preserve"> - </w:t>
            </w:r>
            <w:hyperlink r:id="rId105">
              <w:r w:rsidRPr="00AE05E0">
                <w:t>15.1.7</w:t>
              </w:r>
            </w:hyperlink>
            <w:r w:rsidRPr="00AE05E0">
              <w:t xml:space="preserve"> Правил технической эксплуатации тепловых энергоустановок и </w:t>
            </w:r>
            <w:hyperlink r:id="rId106">
              <w:r w:rsidRPr="00AE05E0">
                <w:t>пунктов 394</w:t>
              </w:r>
            </w:hyperlink>
            <w:r w:rsidRPr="00AE05E0">
              <w:t xml:space="preserve">, </w:t>
            </w:r>
            <w:hyperlink r:id="rId107">
              <w:r w:rsidRPr="00AE05E0">
                <w:t>396</w:t>
              </w:r>
            </w:hyperlink>
            <w:r w:rsidRPr="00AE05E0">
              <w:t xml:space="preserve"> - </w:t>
            </w:r>
            <w:hyperlink r:id="rId108">
              <w:r w:rsidRPr="00AE05E0">
                <w:t>399</w:t>
              </w:r>
            </w:hyperlink>
            <w:r w:rsidRPr="00AE05E0">
              <w:t xml:space="preserve">, </w:t>
            </w:r>
            <w:hyperlink r:id="rId109">
              <w:r w:rsidRPr="00AE05E0">
                <w:t>403</w:t>
              </w:r>
            </w:hyperlink>
            <w:r w:rsidRPr="00AE05E0">
              <w:t xml:space="preserve"> Правил промышленной безопасности (</w:t>
            </w:r>
            <w:hyperlink w:anchor="P88">
              <w:r w:rsidRPr="00AE05E0">
                <w:t>подпункт 9.2 пункта 9</w:t>
              </w:r>
            </w:hyperlink>
            <w:r w:rsidRPr="00AE05E0">
              <w:t xml:space="preserve"> Правил)</w:t>
            </w:r>
          </w:p>
        </w:tc>
        <w:tc>
          <w:tcPr>
            <w:tcW w:w="2473" w:type="dxa"/>
          </w:tcPr>
          <w:p w:rsidR="002807D3" w:rsidRPr="00AE05E0" w:rsidRDefault="002807D3" w:rsidP="004C4733">
            <w:pPr>
              <w:pStyle w:val="ConsPlusNormal"/>
              <w:ind w:firstLine="0"/>
            </w:pPr>
            <w:r w:rsidRPr="00AE05E0">
              <w:lastRenderedPageBreak/>
              <w:t xml:space="preserve">Справка об отсутствии невыполненных в установленные сроки предписаний об устранении нарушений требований </w:t>
            </w:r>
            <w:hyperlink r:id="rId110">
              <w:r w:rsidRPr="00AE05E0">
                <w:t>пунктов 2.3.14</w:t>
              </w:r>
            </w:hyperlink>
            <w:r w:rsidRPr="00AE05E0">
              <w:t xml:space="preserve">, </w:t>
            </w:r>
            <w:hyperlink r:id="rId111">
              <w:r w:rsidRPr="00AE05E0">
                <w:t>2.3.15</w:t>
              </w:r>
            </w:hyperlink>
            <w:r w:rsidRPr="00AE05E0">
              <w:t xml:space="preserve">, </w:t>
            </w:r>
            <w:hyperlink r:id="rId112">
              <w:r w:rsidRPr="00AE05E0">
                <w:t>2.8.1</w:t>
              </w:r>
            </w:hyperlink>
            <w:r w:rsidRPr="00AE05E0">
              <w:t xml:space="preserve">, </w:t>
            </w:r>
            <w:hyperlink r:id="rId113">
              <w:r w:rsidRPr="00AE05E0">
                <w:t>3.3.4</w:t>
              </w:r>
            </w:hyperlink>
            <w:r w:rsidRPr="00AE05E0">
              <w:t xml:space="preserve"> - </w:t>
            </w:r>
            <w:hyperlink r:id="rId114">
              <w:r w:rsidRPr="00AE05E0">
                <w:t>3.3.8</w:t>
              </w:r>
            </w:hyperlink>
            <w:r w:rsidRPr="00AE05E0">
              <w:t xml:space="preserve">, </w:t>
            </w:r>
            <w:hyperlink r:id="rId115">
              <w:r w:rsidRPr="00AE05E0">
                <w:t>4.1.1</w:t>
              </w:r>
            </w:hyperlink>
            <w:r w:rsidRPr="00AE05E0">
              <w:t xml:space="preserve">, </w:t>
            </w:r>
            <w:hyperlink r:id="rId116">
              <w:r w:rsidRPr="00AE05E0">
                <w:t>5.3.6</w:t>
              </w:r>
            </w:hyperlink>
            <w:r w:rsidRPr="00AE05E0">
              <w:t xml:space="preserve">, </w:t>
            </w:r>
            <w:hyperlink r:id="rId117">
              <w:r w:rsidRPr="00AE05E0">
                <w:t>5.3.26</w:t>
              </w:r>
            </w:hyperlink>
            <w:r w:rsidRPr="00AE05E0">
              <w:t xml:space="preserve">, </w:t>
            </w:r>
            <w:hyperlink r:id="rId118">
              <w:r w:rsidRPr="00AE05E0">
                <w:t>5.3.31</w:t>
              </w:r>
            </w:hyperlink>
            <w:r w:rsidRPr="00AE05E0">
              <w:t xml:space="preserve">, </w:t>
            </w:r>
            <w:hyperlink r:id="rId119">
              <w:r w:rsidRPr="00AE05E0">
                <w:t>5.3.32</w:t>
              </w:r>
            </w:hyperlink>
            <w:r w:rsidRPr="00AE05E0">
              <w:t xml:space="preserve">, </w:t>
            </w:r>
            <w:hyperlink r:id="rId120">
              <w:r w:rsidRPr="00AE05E0">
                <w:t>5.3.52</w:t>
              </w:r>
            </w:hyperlink>
            <w:r w:rsidRPr="00AE05E0">
              <w:t xml:space="preserve">, </w:t>
            </w:r>
            <w:hyperlink r:id="rId121">
              <w:r w:rsidRPr="00AE05E0">
                <w:t>6.2.16</w:t>
              </w:r>
            </w:hyperlink>
            <w:r w:rsidRPr="00AE05E0">
              <w:t xml:space="preserve">, </w:t>
            </w:r>
            <w:hyperlink r:id="rId122">
              <w:r w:rsidRPr="00AE05E0">
                <w:t>6.2.26</w:t>
              </w:r>
            </w:hyperlink>
            <w:r w:rsidRPr="00AE05E0">
              <w:t xml:space="preserve">, </w:t>
            </w:r>
            <w:hyperlink r:id="rId123">
              <w:r w:rsidRPr="00AE05E0">
                <w:t>6.2.32</w:t>
              </w:r>
            </w:hyperlink>
            <w:r w:rsidRPr="00AE05E0">
              <w:t xml:space="preserve">, </w:t>
            </w:r>
            <w:hyperlink r:id="rId124">
              <w:r w:rsidRPr="00AE05E0">
                <w:t>6.2.48</w:t>
              </w:r>
            </w:hyperlink>
            <w:r w:rsidRPr="00AE05E0">
              <w:t xml:space="preserve">, </w:t>
            </w:r>
            <w:hyperlink r:id="rId125">
              <w:r w:rsidRPr="00AE05E0">
                <w:t>6.2.52</w:t>
              </w:r>
            </w:hyperlink>
            <w:r w:rsidRPr="00AE05E0">
              <w:t xml:space="preserve">, </w:t>
            </w:r>
            <w:hyperlink r:id="rId126">
              <w:r w:rsidRPr="00AE05E0">
                <w:t>6.2.60</w:t>
              </w:r>
            </w:hyperlink>
            <w:r w:rsidRPr="00AE05E0">
              <w:t xml:space="preserve">, </w:t>
            </w:r>
            <w:hyperlink r:id="rId127">
              <w:r w:rsidRPr="00AE05E0">
                <w:t>6.2.62</w:t>
              </w:r>
            </w:hyperlink>
            <w:r w:rsidRPr="00AE05E0">
              <w:t xml:space="preserve">, </w:t>
            </w:r>
            <w:hyperlink r:id="rId128">
              <w:r w:rsidRPr="00AE05E0">
                <w:t>8.2.1</w:t>
              </w:r>
            </w:hyperlink>
            <w:r w:rsidRPr="00AE05E0">
              <w:t xml:space="preserve"> - </w:t>
            </w:r>
            <w:hyperlink r:id="rId129">
              <w:r w:rsidRPr="00AE05E0">
                <w:t>8.2.5</w:t>
              </w:r>
            </w:hyperlink>
            <w:r w:rsidRPr="00AE05E0">
              <w:t xml:space="preserve">, </w:t>
            </w:r>
            <w:hyperlink r:id="rId130">
              <w:r w:rsidRPr="00AE05E0">
                <w:t>8.2.12</w:t>
              </w:r>
            </w:hyperlink>
            <w:r w:rsidRPr="00AE05E0">
              <w:t xml:space="preserve">, </w:t>
            </w:r>
            <w:hyperlink r:id="rId131">
              <w:r w:rsidRPr="00AE05E0">
                <w:t>8.2.13</w:t>
              </w:r>
            </w:hyperlink>
            <w:r w:rsidRPr="00AE05E0">
              <w:t xml:space="preserve">, </w:t>
            </w:r>
            <w:hyperlink r:id="rId132">
              <w:r w:rsidRPr="00AE05E0">
                <w:t>10.1.9</w:t>
              </w:r>
            </w:hyperlink>
            <w:r w:rsidRPr="00AE05E0">
              <w:t xml:space="preserve">, </w:t>
            </w:r>
            <w:hyperlink r:id="rId133">
              <w:r w:rsidRPr="00AE05E0">
                <w:t>11.1</w:t>
              </w:r>
            </w:hyperlink>
            <w:r w:rsidRPr="00AE05E0">
              <w:t xml:space="preserve">, </w:t>
            </w:r>
            <w:hyperlink r:id="rId134">
              <w:r w:rsidRPr="00AE05E0">
                <w:t>11.2</w:t>
              </w:r>
            </w:hyperlink>
            <w:r w:rsidRPr="00AE05E0">
              <w:t xml:space="preserve">, </w:t>
            </w:r>
            <w:hyperlink r:id="rId135">
              <w:r w:rsidRPr="00AE05E0">
                <w:t>11.5</w:t>
              </w:r>
            </w:hyperlink>
            <w:r w:rsidRPr="00AE05E0">
              <w:t xml:space="preserve">, </w:t>
            </w:r>
            <w:hyperlink r:id="rId136">
              <w:r w:rsidRPr="00AE05E0">
                <w:t>15.1.5</w:t>
              </w:r>
            </w:hyperlink>
            <w:r w:rsidRPr="00AE05E0">
              <w:t xml:space="preserve"> - </w:t>
            </w:r>
            <w:hyperlink r:id="rId137">
              <w:r w:rsidRPr="00AE05E0">
                <w:t>15.1.7</w:t>
              </w:r>
            </w:hyperlink>
            <w:r w:rsidRPr="00AE05E0">
              <w:t xml:space="preserve"> Правил технической эксплуатации тепловых энергоустановок и </w:t>
            </w:r>
            <w:hyperlink r:id="rId138">
              <w:r w:rsidRPr="00AE05E0">
                <w:t>пунктов 394</w:t>
              </w:r>
            </w:hyperlink>
            <w:r w:rsidRPr="00AE05E0">
              <w:t xml:space="preserve">, </w:t>
            </w:r>
            <w:hyperlink r:id="rId139">
              <w:r w:rsidRPr="00AE05E0">
                <w:t>396</w:t>
              </w:r>
            </w:hyperlink>
            <w:r w:rsidRPr="00AE05E0">
              <w:t xml:space="preserve"> - </w:t>
            </w:r>
            <w:hyperlink r:id="rId140">
              <w:r w:rsidRPr="00AE05E0">
                <w:t>399</w:t>
              </w:r>
            </w:hyperlink>
            <w:r w:rsidRPr="00AE05E0">
              <w:t xml:space="preserve">, </w:t>
            </w:r>
            <w:hyperlink r:id="rId141">
              <w:r w:rsidRPr="00AE05E0">
                <w:t>403</w:t>
              </w:r>
            </w:hyperlink>
            <w:r w:rsidRPr="00AE05E0">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w:t>
            </w:r>
            <w:r w:rsidRPr="00AE05E0">
              <w:lastRenderedPageBreak/>
              <w:t xml:space="preserve">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42">
              <w:r w:rsidRPr="00AE05E0">
                <w:t>пунктом 2 части 1 статьи 4.1</w:t>
              </w:r>
            </w:hyperlink>
            <w:r w:rsidRPr="00AE05E0">
              <w:t xml:space="preserve"> Федерального закона о теплоснабжении и </w:t>
            </w:r>
            <w:hyperlink r:id="rId143">
              <w:r w:rsidRPr="00AE05E0">
                <w:t>абзацем вторым пункта 2 статьи 5</w:t>
              </w:r>
            </w:hyperlink>
            <w:r w:rsidRPr="00AE05E0">
              <w:t xml:space="preserve"> Федерального закона о промышленной безопасности) (</w:t>
            </w:r>
            <w:hyperlink w:anchor="P88">
              <w:r w:rsidRPr="00AE05E0">
                <w:t>подпункт 9.2 пункта 9</w:t>
              </w:r>
            </w:hyperlink>
            <w:r w:rsidRPr="00AE05E0">
              <w:t xml:space="preserve"> Правил)</w:t>
            </w:r>
          </w:p>
        </w:tc>
        <w:tc>
          <w:tcPr>
            <w:tcW w:w="2343" w:type="dxa"/>
          </w:tcPr>
          <w:p w:rsidR="002807D3" w:rsidRPr="00AE05E0" w:rsidRDefault="002807D3" w:rsidP="004C4733">
            <w:pPr>
              <w:pStyle w:val="ConsPlusNormal"/>
              <w:ind w:firstLine="0"/>
            </w:pPr>
            <w:r w:rsidRPr="00AE05E0">
              <w:lastRenderedPageBreak/>
              <w:t>Показатель выполнения предписаний, влияющих на надежность работы в отопительный период</w:t>
            </w:r>
          </w:p>
        </w:tc>
        <w:tc>
          <w:tcPr>
            <w:tcW w:w="1174" w:type="dxa"/>
          </w:tcPr>
          <w:p w:rsidR="002807D3" w:rsidRPr="00AE05E0" w:rsidRDefault="002807D3" w:rsidP="004C4733">
            <w:pPr>
              <w:pStyle w:val="ConsPlusNormal"/>
              <w:ind w:firstLine="0"/>
            </w:pPr>
            <w:r w:rsidRPr="00AE05E0">
              <w:t>0,05</w:t>
            </w:r>
          </w:p>
        </w:tc>
        <w:tc>
          <w:tcPr>
            <w:tcW w:w="1569" w:type="dxa"/>
          </w:tcPr>
          <w:p w:rsidR="002807D3" w:rsidRPr="00AE05E0" w:rsidRDefault="002807D3" w:rsidP="004C4733">
            <w:pPr>
              <w:pStyle w:val="ConsPlusNormal"/>
              <w:ind w:firstLine="0"/>
            </w:pPr>
            <w:r w:rsidRPr="00AE05E0">
              <w:t>К</w:t>
            </w:r>
            <w:r w:rsidRPr="00AE05E0">
              <w:rPr>
                <w:vertAlign w:val="subscript"/>
              </w:rPr>
              <w:t>предп</w:t>
            </w: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BE32C5" w:rsidP="004C4733">
            <w:pPr>
              <w:pStyle w:val="ConsPlusNormal"/>
              <w:ind w:firstLine="0"/>
            </w:pPr>
            <w:r>
              <w:t xml:space="preserve">Не </w:t>
            </w:r>
            <w:r w:rsidR="002807D3" w:rsidRPr="00AE05E0">
              <w:t>заполняется</w:t>
            </w:r>
          </w:p>
        </w:tc>
      </w:tr>
      <w:tr w:rsidR="002807D3" w:rsidRPr="00AE05E0" w:rsidTr="004C4733">
        <w:tc>
          <w:tcPr>
            <w:tcW w:w="1015" w:type="dxa"/>
          </w:tcPr>
          <w:p w:rsidR="002807D3" w:rsidRPr="00AE05E0" w:rsidRDefault="002807D3" w:rsidP="004C4733">
            <w:pPr>
              <w:pStyle w:val="ConsPlusNormal"/>
              <w:ind w:firstLine="0"/>
            </w:pPr>
            <w:r w:rsidRPr="00AE05E0">
              <w:lastRenderedPageBreak/>
              <w:t>3</w:t>
            </w:r>
          </w:p>
        </w:tc>
        <w:tc>
          <w:tcPr>
            <w:tcW w:w="2195" w:type="dxa"/>
          </w:tcPr>
          <w:p w:rsidR="002807D3" w:rsidRPr="00AE05E0" w:rsidRDefault="002807D3" w:rsidP="004C4733">
            <w:pPr>
              <w:pStyle w:val="ConsPlusNormal"/>
              <w:ind w:firstLine="0"/>
            </w:pPr>
            <w:r w:rsidRPr="00AE05E0">
              <w:t xml:space="preserve">Обеспечить выполнение плана подготовки к отопительному периоду, предусмотренного </w:t>
            </w:r>
            <w:hyperlink w:anchor="P54">
              <w:r w:rsidRPr="00AE05E0">
                <w:t>пунктом 3</w:t>
              </w:r>
            </w:hyperlink>
            <w:r w:rsidRPr="00AE05E0">
              <w:t xml:space="preserve"> Правил (</w:t>
            </w:r>
            <w:hyperlink w:anchor="P93">
              <w:r w:rsidRPr="00AE05E0">
                <w:t>подпункт 9.3 пункта 9</w:t>
              </w:r>
            </w:hyperlink>
            <w:r w:rsidRPr="00AE05E0">
              <w:t xml:space="preserve"> Правил)</w:t>
            </w:r>
          </w:p>
        </w:tc>
        <w:tc>
          <w:tcPr>
            <w:tcW w:w="2473" w:type="dxa"/>
          </w:tcPr>
          <w:p w:rsidR="002807D3" w:rsidRPr="00AE05E0" w:rsidRDefault="002807D3" w:rsidP="004C4733">
            <w:pPr>
              <w:pStyle w:val="ConsPlusNormal"/>
              <w:ind w:firstLine="0"/>
            </w:pPr>
            <w:r w:rsidRPr="00AE05E0">
              <w:lastRenderedPageBreak/>
              <w:t>План подготовки к отопительному периоду (</w:t>
            </w:r>
            <w:hyperlink w:anchor="P54">
              <w:r w:rsidRPr="00AE05E0">
                <w:t>пункт 3</w:t>
              </w:r>
            </w:hyperlink>
            <w:r w:rsidRPr="00AE05E0">
              <w:t xml:space="preserve"> Правил)</w:t>
            </w:r>
          </w:p>
        </w:tc>
        <w:tc>
          <w:tcPr>
            <w:tcW w:w="2343" w:type="dxa"/>
          </w:tcPr>
          <w:p w:rsidR="002807D3" w:rsidRPr="00AE05E0" w:rsidRDefault="002807D3" w:rsidP="004C4733">
            <w:pPr>
              <w:pStyle w:val="ConsPlusNormal"/>
              <w:ind w:firstLine="0"/>
            </w:pPr>
            <w:r w:rsidRPr="00AE05E0">
              <w:t>Показатель наличия утвержденного плана подготовки к отопительному периоду</w:t>
            </w:r>
          </w:p>
        </w:tc>
        <w:tc>
          <w:tcPr>
            <w:tcW w:w="1174" w:type="dxa"/>
          </w:tcPr>
          <w:p w:rsidR="002807D3" w:rsidRPr="00AE05E0" w:rsidRDefault="002807D3" w:rsidP="004C4733">
            <w:pPr>
              <w:pStyle w:val="ConsPlusNormal"/>
              <w:ind w:firstLine="0"/>
            </w:pPr>
            <w:r w:rsidRPr="00AE05E0">
              <w:t>0,05</w:t>
            </w:r>
          </w:p>
        </w:tc>
        <w:tc>
          <w:tcPr>
            <w:tcW w:w="1569" w:type="dxa"/>
          </w:tcPr>
          <w:p w:rsidR="002807D3" w:rsidRDefault="002807D3" w:rsidP="004C4733">
            <w:pPr>
              <w:pStyle w:val="ConsPlusNormal"/>
              <w:ind w:firstLine="0"/>
              <w:rPr>
                <w:vertAlign w:val="subscript"/>
              </w:rPr>
            </w:pPr>
            <w:r w:rsidRPr="00AE05E0">
              <w:t>К</w:t>
            </w:r>
            <w:r w:rsidR="000E719A">
              <w:rPr>
                <w:vertAlign w:val="subscript"/>
              </w:rPr>
              <w:t>план</w:t>
            </w:r>
          </w:p>
          <w:p w:rsidR="000E719A" w:rsidRPr="00AE05E0" w:rsidRDefault="000E719A" w:rsidP="004C4733">
            <w:pPr>
              <w:pStyle w:val="ConsPlusNormal"/>
              <w:ind w:firstLine="0"/>
            </w:pPr>
          </w:p>
        </w:tc>
        <w:tc>
          <w:tcPr>
            <w:tcW w:w="2547" w:type="dxa"/>
          </w:tcPr>
          <w:p w:rsidR="002807D3" w:rsidRPr="00AE05E0" w:rsidRDefault="002807D3" w:rsidP="004C4733">
            <w:pPr>
              <w:pStyle w:val="ConsPlusNormal"/>
              <w:ind w:firstLine="0"/>
            </w:pPr>
            <w:r w:rsidRPr="00AE05E0">
              <w:t>Наличие - 1</w:t>
            </w:r>
          </w:p>
          <w:p w:rsidR="002807D3" w:rsidRPr="00AE05E0" w:rsidRDefault="002807D3" w:rsidP="004C4733">
            <w:pPr>
              <w:pStyle w:val="ConsPlusNormal"/>
              <w:ind w:firstLine="0"/>
            </w:pPr>
            <w:r w:rsidRPr="00AE05E0">
              <w:t>Отсутствие - 0</w:t>
            </w:r>
          </w:p>
        </w:tc>
        <w:tc>
          <w:tcPr>
            <w:tcW w:w="1360" w:type="dxa"/>
          </w:tcPr>
          <w:p w:rsidR="002807D3" w:rsidRPr="00AE05E0" w:rsidRDefault="002807D3" w:rsidP="004C4733">
            <w:pPr>
              <w:pStyle w:val="ConsPlusNormal"/>
            </w:pPr>
          </w:p>
        </w:tc>
        <w:tc>
          <w:tcPr>
            <w:tcW w:w="1294" w:type="dxa"/>
          </w:tcPr>
          <w:p w:rsidR="002807D3" w:rsidRPr="00AE05E0" w:rsidRDefault="002807D3" w:rsidP="004C4733">
            <w:pPr>
              <w:pStyle w:val="ConsPlusNormal"/>
            </w:pPr>
          </w:p>
        </w:tc>
      </w:tr>
    </w:tbl>
    <w:p w:rsidR="002807D3" w:rsidRPr="00AE05E0" w:rsidRDefault="002807D3" w:rsidP="00ED7557">
      <w:pPr>
        <w:widowControl w:val="0"/>
        <w:autoSpaceDE w:val="0"/>
        <w:autoSpaceDN w:val="0"/>
        <w:adjustRightInd w:val="0"/>
        <w:jc w:val="both"/>
        <w:rPr>
          <w:sz w:val="28"/>
          <w:szCs w:val="28"/>
        </w:rPr>
      </w:pPr>
    </w:p>
    <w:sectPr w:rsidR="002807D3" w:rsidRPr="00AE05E0" w:rsidSect="001E2E88">
      <w:pgSz w:w="16838" w:h="11906" w:orient="landscape"/>
      <w:pgMar w:top="1134" w:right="425"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3D8" w:rsidRDefault="002573D8" w:rsidP="00A3607C">
      <w:r>
        <w:separator/>
      </w:r>
    </w:p>
  </w:endnote>
  <w:endnote w:type="continuationSeparator" w:id="0">
    <w:p w:rsidR="002573D8" w:rsidRDefault="002573D8" w:rsidP="00A3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3D8" w:rsidRDefault="002573D8" w:rsidP="00A3607C">
      <w:r>
        <w:separator/>
      </w:r>
    </w:p>
  </w:footnote>
  <w:footnote w:type="continuationSeparator" w:id="0">
    <w:p w:rsidR="002573D8" w:rsidRDefault="002573D8" w:rsidP="00A360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15:restartNumberingAfterBreak="0">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4D76522"/>
    <w:multiLevelType w:val="hybridMultilevel"/>
    <w:tmpl w:val="2D4E91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4B30E0"/>
    <w:multiLevelType w:val="hybridMultilevel"/>
    <w:tmpl w:val="70502A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D06779"/>
    <w:multiLevelType w:val="hybridMultilevel"/>
    <w:tmpl w:val="CE9CAB0A"/>
    <w:lvl w:ilvl="0" w:tplc="1C74CE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6511E"/>
    <w:multiLevelType w:val="hybridMultilevel"/>
    <w:tmpl w:val="9C329BB6"/>
    <w:lvl w:ilvl="0" w:tplc="11DA5EE2">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FE02DD4"/>
    <w:multiLevelType w:val="hybridMultilevel"/>
    <w:tmpl w:val="A654667A"/>
    <w:lvl w:ilvl="0" w:tplc="A80E8EC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2711C12"/>
    <w:multiLevelType w:val="hybridMultilevel"/>
    <w:tmpl w:val="3E04AC0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9087A41"/>
    <w:multiLevelType w:val="hybridMultilevel"/>
    <w:tmpl w:val="AEBA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02E0F"/>
    <w:multiLevelType w:val="singleLevel"/>
    <w:tmpl w:val="49466E3C"/>
    <w:lvl w:ilvl="0">
      <w:start w:val="1"/>
      <w:numFmt w:val="decimal"/>
      <w:lvlText w:val="%1)"/>
      <w:legacy w:legacy="1" w:legacySpace="0" w:legacyIndent="303"/>
      <w:lvlJc w:val="left"/>
      <w:pPr>
        <w:ind w:left="0" w:firstLine="0"/>
      </w:pPr>
      <w:rPr>
        <w:rFonts w:ascii="Times New Roman" w:hAnsi="Times New Roman" w:cs="Times New Roman" w:hint="default"/>
      </w:rPr>
    </w:lvl>
  </w:abstractNum>
  <w:abstractNum w:abstractNumId="10" w15:restartNumberingAfterBreak="0">
    <w:nsid w:val="1D85296B"/>
    <w:multiLevelType w:val="hybridMultilevel"/>
    <w:tmpl w:val="393ADF90"/>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424E54"/>
    <w:multiLevelType w:val="hybridMultilevel"/>
    <w:tmpl w:val="48E4BB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03376B1"/>
    <w:multiLevelType w:val="hybridMultilevel"/>
    <w:tmpl w:val="5E041C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20E243E"/>
    <w:multiLevelType w:val="hybridMultilevel"/>
    <w:tmpl w:val="E5324662"/>
    <w:lvl w:ilvl="0" w:tplc="6E0AD6D4">
      <w:start w:val="2"/>
      <w:numFmt w:val="none"/>
      <w:lvlText w:val="-"/>
      <w:lvlJc w:val="left"/>
      <w:pPr>
        <w:tabs>
          <w:tab w:val="num" w:pos="1709"/>
        </w:tabs>
        <w:ind w:left="1709" w:hanging="360"/>
      </w:pPr>
      <w:rPr>
        <w:rFonts w:hint="default"/>
        <w:b/>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4" w15:restartNumberingAfterBreak="0">
    <w:nsid w:val="27AA62C0"/>
    <w:multiLevelType w:val="hybridMultilevel"/>
    <w:tmpl w:val="6EE6DBBC"/>
    <w:lvl w:ilvl="0" w:tplc="6E0AD6D4">
      <w:start w:val="2"/>
      <w:numFmt w:val="none"/>
      <w:lvlText w:val="-"/>
      <w:lvlJc w:val="left"/>
      <w:pPr>
        <w:tabs>
          <w:tab w:val="num" w:pos="1992"/>
        </w:tabs>
        <w:ind w:left="1992" w:hanging="360"/>
      </w:pPr>
      <w:rPr>
        <w:rFonts w:hint="default"/>
        <w:b/>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15:restartNumberingAfterBreak="0">
    <w:nsid w:val="2B79028D"/>
    <w:multiLevelType w:val="hybridMultilevel"/>
    <w:tmpl w:val="9A3202B8"/>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E1A64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A9558E"/>
    <w:multiLevelType w:val="hybridMultilevel"/>
    <w:tmpl w:val="D2D6ED0C"/>
    <w:lvl w:ilvl="0" w:tplc="BC848A6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43E6D81"/>
    <w:multiLevelType w:val="hybridMultilevel"/>
    <w:tmpl w:val="6E0C43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4863E46"/>
    <w:multiLevelType w:val="multilevel"/>
    <w:tmpl w:val="59A0E826"/>
    <w:lvl w:ilvl="0">
      <w:start w:val="1"/>
      <w:numFmt w:val="decimal"/>
      <w:lvlText w:val="%1."/>
      <w:lvlJc w:val="left"/>
      <w:pPr>
        <w:ind w:left="1069" w:hanging="360"/>
      </w:pPr>
      <w:rPr>
        <w:rFonts w:hint="default"/>
      </w:rPr>
    </w:lvl>
    <w:lvl w:ilvl="1">
      <w:start w:val="1"/>
      <w:numFmt w:val="decimal"/>
      <w:isLgl/>
      <w:lvlText w:val="%1.%2."/>
      <w:lvlJc w:val="left"/>
      <w:pPr>
        <w:ind w:left="1684" w:hanging="975"/>
      </w:pPr>
      <w:rPr>
        <w:rFonts w:eastAsia="Times New Roman" w:hint="default"/>
      </w:rPr>
    </w:lvl>
    <w:lvl w:ilvl="2">
      <w:start w:val="1"/>
      <w:numFmt w:val="decimal"/>
      <w:isLgl/>
      <w:lvlText w:val="%1.%2.%3."/>
      <w:lvlJc w:val="left"/>
      <w:pPr>
        <w:ind w:left="1684" w:hanging="975"/>
      </w:pPr>
      <w:rPr>
        <w:rFonts w:eastAsia="Times New Roman" w:hint="default"/>
      </w:rPr>
    </w:lvl>
    <w:lvl w:ilvl="3">
      <w:start w:val="1"/>
      <w:numFmt w:val="decimal"/>
      <w:isLgl/>
      <w:lvlText w:val="%1.%2.%3.%4."/>
      <w:lvlJc w:val="left"/>
      <w:pPr>
        <w:ind w:left="1684" w:hanging="975"/>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20" w15:restartNumberingAfterBreak="0">
    <w:nsid w:val="3EB15CE9"/>
    <w:multiLevelType w:val="hybridMultilevel"/>
    <w:tmpl w:val="C2BADE7E"/>
    <w:lvl w:ilvl="0" w:tplc="84900150">
      <w:start w:val="8"/>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3EDB1C6F"/>
    <w:multiLevelType w:val="hybridMultilevel"/>
    <w:tmpl w:val="7654D88A"/>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44135FE"/>
    <w:multiLevelType w:val="hybridMultilevel"/>
    <w:tmpl w:val="124436B6"/>
    <w:lvl w:ilvl="0" w:tplc="6E0AD6D4">
      <w:start w:val="2"/>
      <w:numFmt w:val="none"/>
      <w:lvlText w:val="-"/>
      <w:lvlJc w:val="left"/>
      <w:pPr>
        <w:tabs>
          <w:tab w:val="num" w:pos="1986"/>
        </w:tabs>
        <w:ind w:left="1986" w:hanging="360"/>
      </w:pPr>
      <w:rPr>
        <w:rFonts w:hint="default"/>
        <w:b/>
      </w:r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23" w15:restartNumberingAfterBreak="0">
    <w:nsid w:val="454474A4"/>
    <w:multiLevelType w:val="hybridMultilevel"/>
    <w:tmpl w:val="E5EE63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4540E1"/>
    <w:multiLevelType w:val="hybridMultilevel"/>
    <w:tmpl w:val="103C15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A88782E"/>
    <w:multiLevelType w:val="hybridMultilevel"/>
    <w:tmpl w:val="2DB86BE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7869FF"/>
    <w:multiLevelType w:val="hybridMultilevel"/>
    <w:tmpl w:val="E6C494F6"/>
    <w:lvl w:ilvl="0" w:tplc="D9ECEC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D075EF"/>
    <w:multiLevelType w:val="hybridMultilevel"/>
    <w:tmpl w:val="5DD42C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275E2D"/>
    <w:multiLevelType w:val="hybridMultilevel"/>
    <w:tmpl w:val="45F65A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8753D1"/>
    <w:multiLevelType w:val="hybridMultilevel"/>
    <w:tmpl w:val="806C0E92"/>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0A0A18"/>
    <w:multiLevelType w:val="hybridMultilevel"/>
    <w:tmpl w:val="2CC4C8BA"/>
    <w:lvl w:ilvl="0" w:tplc="FD08B01C">
      <w:start w:val="1"/>
      <w:numFmt w:val="decimal"/>
      <w:lvlText w:val="%1."/>
      <w:lvlJc w:val="left"/>
      <w:pPr>
        <w:ind w:left="1050" w:hanging="105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971469F"/>
    <w:multiLevelType w:val="hybridMultilevel"/>
    <w:tmpl w:val="0CF092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4"/>
  </w:num>
  <w:num w:numId="3">
    <w:abstractNumId w:val="29"/>
  </w:num>
  <w:num w:numId="4">
    <w:abstractNumId w:val="10"/>
  </w:num>
  <w:num w:numId="5">
    <w:abstractNumId w:val="21"/>
  </w:num>
  <w:num w:numId="6">
    <w:abstractNumId w:val="12"/>
  </w:num>
  <w:num w:numId="7">
    <w:abstractNumId w:val="13"/>
  </w:num>
  <w:num w:numId="8">
    <w:abstractNumId w:val="22"/>
  </w:num>
  <w:num w:numId="9">
    <w:abstractNumId w:val="1"/>
  </w:num>
  <w:num w:numId="10">
    <w:abstractNumId w:val="6"/>
  </w:num>
  <w:num w:numId="11">
    <w:abstractNumId w:val="5"/>
  </w:num>
  <w:num w:numId="12">
    <w:abstractNumId w:val="19"/>
  </w:num>
  <w:num w:numId="13">
    <w:abstractNumId w:val="24"/>
  </w:num>
  <w:num w:numId="14">
    <w:abstractNumId w:val="30"/>
  </w:num>
  <w:num w:numId="15">
    <w:abstractNumId w:val="18"/>
  </w:num>
  <w:num w:numId="16">
    <w:abstractNumId w:val="23"/>
  </w:num>
  <w:num w:numId="17">
    <w:abstractNumId w:val="8"/>
  </w:num>
  <w:num w:numId="18">
    <w:abstractNumId w:val="3"/>
  </w:num>
  <w:num w:numId="19">
    <w:abstractNumId w:val="11"/>
  </w:num>
  <w:num w:numId="20">
    <w:abstractNumId w:val="2"/>
  </w:num>
  <w:num w:numId="21">
    <w:abstractNumId w:val="25"/>
  </w:num>
  <w:num w:numId="22">
    <w:abstractNumId w:val="7"/>
  </w:num>
  <w:num w:numId="23">
    <w:abstractNumId w:val="28"/>
  </w:num>
  <w:num w:numId="24">
    <w:abstractNumId w:val="27"/>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num>
  <w:num w:numId="28">
    <w:abstractNumId w:val="20"/>
  </w:num>
  <w:num w:numId="29">
    <w:abstractNumId w:val="26"/>
  </w:num>
  <w:num w:numId="30">
    <w:abstractNumId w:val="4"/>
  </w:num>
  <w:num w:numId="31">
    <w:abstractNumId w:val="1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EC6EDE"/>
    <w:rsid w:val="0000474C"/>
    <w:rsid w:val="00005E34"/>
    <w:rsid w:val="00011864"/>
    <w:rsid w:val="00012C10"/>
    <w:rsid w:val="000436B2"/>
    <w:rsid w:val="00045F79"/>
    <w:rsid w:val="00046595"/>
    <w:rsid w:val="0004718A"/>
    <w:rsid w:val="0005611B"/>
    <w:rsid w:val="00061AB8"/>
    <w:rsid w:val="00065091"/>
    <w:rsid w:val="00081DD4"/>
    <w:rsid w:val="000903DA"/>
    <w:rsid w:val="000A2BA7"/>
    <w:rsid w:val="000B414A"/>
    <w:rsid w:val="000D18F3"/>
    <w:rsid w:val="000D23B4"/>
    <w:rsid w:val="000E719A"/>
    <w:rsid w:val="000E7635"/>
    <w:rsid w:val="0010290F"/>
    <w:rsid w:val="00104E9F"/>
    <w:rsid w:val="00120052"/>
    <w:rsid w:val="00123AE6"/>
    <w:rsid w:val="00132A56"/>
    <w:rsid w:val="0013699B"/>
    <w:rsid w:val="00140662"/>
    <w:rsid w:val="001560B1"/>
    <w:rsid w:val="001560CC"/>
    <w:rsid w:val="00161B8A"/>
    <w:rsid w:val="00172393"/>
    <w:rsid w:val="00177629"/>
    <w:rsid w:val="00180479"/>
    <w:rsid w:val="0018147C"/>
    <w:rsid w:val="00186B5B"/>
    <w:rsid w:val="00194663"/>
    <w:rsid w:val="001B34FA"/>
    <w:rsid w:val="001D527E"/>
    <w:rsid w:val="001E2E88"/>
    <w:rsid w:val="001F0B88"/>
    <w:rsid w:val="001F57B1"/>
    <w:rsid w:val="001F767B"/>
    <w:rsid w:val="002017A7"/>
    <w:rsid w:val="00207CA4"/>
    <w:rsid w:val="002226FD"/>
    <w:rsid w:val="0022313A"/>
    <w:rsid w:val="00226E07"/>
    <w:rsid w:val="00230016"/>
    <w:rsid w:val="0024212A"/>
    <w:rsid w:val="00253DC3"/>
    <w:rsid w:val="00254DCC"/>
    <w:rsid w:val="002573D8"/>
    <w:rsid w:val="002657E0"/>
    <w:rsid w:val="00267A32"/>
    <w:rsid w:val="00271A55"/>
    <w:rsid w:val="002767A1"/>
    <w:rsid w:val="002807D3"/>
    <w:rsid w:val="00285D4E"/>
    <w:rsid w:val="002A270A"/>
    <w:rsid w:val="002A60EB"/>
    <w:rsid w:val="002B259A"/>
    <w:rsid w:val="002C0183"/>
    <w:rsid w:val="002C3277"/>
    <w:rsid w:val="002C38EA"/>
    <w:rsid w:val="002D1EE0"/>
    <w:rsid w:val="002E08F1"/>
    <w:rsid w:val="003000F1"/>
    <w:rsid w:val="00300163"/>
    <w:rsid w:val="00315CF5"/>
    <w:rsid w:val="003202CE"/>
    <w:rsid w:val="00333BA6"/>
    <w:rsid w:val="00337304"/>
    <w:rsid w:val="003452ED"/>
    <w:rsid w:val="0036068E"/>
    <w:rsid w:val="0036796A"/>
    <w:rsid w:val="00371F8F"/>
    <w:rsid w:val="0037361B"/>
    <w:rsid w:val="00394162"/>
    <w:rsid w:val="003A04EF"/>
    <w:rsid w:val="003A36E4"/>
    <w:rsid w:val="003A43B3"/>
    <w:rsid w:val="003A498C"/>
    <w:rsid w:val="003A6693"/>
    <w:rsid w:val="003B102A"/>
    <w:rsid w:val="003C3502"/>
    <w:rsid w:val="003C5F5E"/>
    <w:rsid w:val="003D3EBE"/>
    <w:rsid w:val="003E43FA"/>
    <w:rsid w:val="003E66C6"/>
    <w:rsid w:val="003F0143"/>
    <w:rsid w:val="003F1DF5"/>
    <w:rsid w:val="00411658"/>
    <w:rsid w:val="00424EF8"/>
    <w:rsid w:val="00433619"/>
    <w:rsid w:val="004378AD"/>
    <w:rsid w:val="00451D06"/>
    <w:rsid w:val="00454C43"/>
    <w:rsid w:val="0046296A"/>
    <w:rsid w:val="0047020A"/>
    <w:rsid w:val="00471C8A"/>
    <w:rsid w:val="004A2348"/>
    <w:rsid w:val="004A2A79"/>
    <w:rsid w:val="004A4CED"/>
    <w:rsid w:val="004A642B"/>
    <w:rsid w:val="004A72ED"/>
    <w:rsid w:val="004B11AB"/>
    <w:rsid w:val="004B1A51"/>
    <w:rsid w:val="004B630F"/>
    <w:rsid w:val="004B76D3"/>
    <w:rsid w:val="004C0417"/>
    <w:rsid w:val="004C4708"/>
    <w:rsid w:val="004C4733"/>
    <w:rsid w:val="004C6C63"/>
    <w:rsid w:val="004F0310"/>
    <w:rsid w:val="004F2712"/>
    <w:rsid w:val="00523FBC"/>
    <w:rsid w:val="005362A8"/>
    <w:rsid w:val="00551B7E"/>
    <w:rsid w:val="00581401"/>
    <w:rsid w:val="00582E7E"/>
    <w:rsid w:val="005840D2"/>
    <w:rsid w:val="00585A20"/>
    <w:rsid w:val="0058640F"/>
    <w:rsid w:val="005A5A47"/>
    <w:rsid w:val="005B19CC"/>
    <w:rsid w:val="005B257A"/>
    <w:rsid w:val="005C1BFC"/>
    <w:rsid w:val="005C5EE3"/>
    <w:rsid w:val="005D3BB3"/>
    <w:rsid w:val="005E4437"/>
    <w:rsid w:val="005E65BD"/>
    <w:rsid w:val="005E6E7F"/>
    <w:rsid w:val="00606382"/>
    <w:rsid w:val="006069F5"/>
    <w:rsid w:val="00613261"/>
    <w:rsid w:val="00620C06"/>
    <w:rsid w:val="00626045"/>
    <w:rsid w:val="00641404"/>
    <w:rsid w:val="00642B71"/>
    <w:rsid w:val="00645C28"/>
    <w:rsid w:val="00654967"/>
    <w:rsid w:val="00660FAE"/>
    <w:rsid w:val="00662469"/>
    <w:rsid w:val="006679A9"/>
    <w:rsid w:val="00670FD3"/>
    <w:rsid w:val="006B0E6C"/>
    <w:rsid w:val="006B5645"/>
    <w:rsid w:val="006D576E"/>
    <w:rsid w:val="006E0B59"/>
    <w:rsid w:val="006E6279"/>
    <w:rsid w:val="006F1B4A"/>
    <w:rsid w:val="006F20BB"/>
    <w:rsid w:val="006F28B7"/>
    <w:rsid w:val="00700E05"/>
    <w:rsid w:val="007101A9"/>
    <w:rsid w:val="0072323D"/>
    <w:rsid w:val="00726107"/>
    <w:rsid w:val="007327D7"/>
    <w:rsid w:val="007341FC"/>
    <w:rsid w:val="00750005"/>
    <w:rsid w:val="00751782"/>
    <w:rsid w:val="00751F80"/>
    <w:rsid w:val="007563C9"/>
    <w:rsid w:val="00770395"/>
    <w:rsid w:val="0077279E"/>
    <w:rsid w:val="0079211F"/>
    <w:rsid w:val="00792132"/>
    <w:rsid w:val="00793582"/>
    <w:rsid w:val="007A42FE"/>
    <w:rsid w:val="007A4B08"/>
    <w:rsid w:val="007A7879"/>
    <w:rsid w:val="007C358D"/>
    <w:rsid w:val="007D0F0B"/>
    <w:rsid w:val="007D65CF"/>
    <w:rsid w:val="007E3C94"/>
    <w:rsid w:val="007E3D3D"/>
    <w:rsid w:val="007E69FC"/>
    <w:rsid w:val="007F66F8"/>
    <w:rsid w:val="007F6C06"/>
    <w:rsid w:val="00805CE5"/>
    <w:rsid w:val="00807605"/>
    <w:rsid w:val="00811B8B"/>
    <w:rsid w:val="00826202"/>
    <w:rsid w:val="00826911"/>
    <w:rsid w:val="0084374B"/>
    <w:rsid w:val="00845879"/>
    <w:rsid w:val="00852585"/>
    <w:rsid w:val="008544D0"/>
    <w:rsid w:val="008544F7"/>
    <w:rsid w:val="00856DDB"/>
    <w:rsid w:val="008653D1"/>
    <w:rsid w:val="00870A45"/>
    <w:rsid w:val="00876338"/>
    <w:rsid w:val="00883A97"/>
    <w:rsid w:val="0089245B"/>
    <w:rsid w:val="008934CA"/>
    <w:rsid w:val="00893555"/>
    <w:rsid w:val="008A168F"/>
    <w:rsid w:val="008A284F"/>
    <w:rsid w:val="008B2390"/>
    <w:rsid w:val="008B4710"/>
    <w:rsid w:val="008B6862"/>
    <w:rsid w:val="008B7EBF"/>
    <w:rsid w:val="008D0073"/>
    <w:rsid w:val="008F336B"/>
    <w:rsid w:val="008F4604"/>
    <w:rsid w:val="00916C32"/>
    <w:rsid w:val="00927D24"/>
    <w:rsid w:val="00942B81"/>
    <w:rsid w:val="00944E84"/>
    <w:rsid w:val="009461F9"/>
    <w:rsid w:val="00946DDF"/>
    <w:rsid w:val="00974A9B"/>
    <w:rsid w:val="00975394"/>
    <w:rsid w:val="0098059D"/>
    <w:rsid w:val="009A41E6"/>
    <w:rsid w:val="009A44AC"/>
    <w:rsid w:val="009B2689"/>
    <w:rsid w:val="009B6094"/>
    <w:rsid w:val="009C17F3"/>
    <w:rsid w:val="009D52A1"/>
    <w:rsid w:val="009D7B88"/>
    <w:rsid w:val="009E083B"/>
    <w:rsid w:val="009E11B0"/>
    <w:rsid w:val="009E41EC"/>
    <w:rsid w:val="009F027B"/>
    <w:rsid w:val="00A11815"/>
    <w:rsid w:val="00A12EE4"/>
    <w:rsid w:val="00A243AE"/>
    <w:rsid w:val="00A24CA6"/>
    <w:rsid w:val="00A30221"/>
    <w:rsid w:val="00A3607C"/>
    <w:rsid w:val="00A37188"/>
    <w:rsid w:val="00A40142"/>
    <w:rsid w:val="00A42DE7"/>
    <w:rsid w:val="00A478F2"/>
    <w:rsid w:val="00A50019"/>
    <w:rsid w:val="00A52ECB"/>
    <w:rsid w:val="00A7345B"/>
    <w:rsid w:val="00A922C8"/>
    <w:rsid w:val="00AA6A23"/>
    <w:rsid w:val="00AD3A5C"/>
    <w:rsid w:val="00AD627A"/>
    <w:rsid w:val="00AD6854"/>
    <w:rsid w:val="00AE05E0"/>
    <w:rsid w:val="00AE0E83"/>
    <w:rsid w:val="00AE26D6"/>
    <w:rsid w:val="00AE2ADF"/>
    <w:rsid w:val="00AE756C"/>
    <w:rsid w:val="00AF23F7"/>
    <w:rsid w:val="00AF2688"/>
    <w:rsid w:val="00B110A3"/>
    <w:rsid w:val="00B15573"/>
    <w:rsid w:val="00B22DDF"/>
    <w:rsid w:val="00B3029F"/>
    <w:rsid w:val="00B4203E"/>
    <w:rsid w:val="00B50B74"/>
    <w:rsid w:val="00B5242F"/>
    <w:rsid w:val="00B73423"/>
    <w:rsid w:val="00B82576"/>
    <w:rsid w:val="00B83D39"/>
    <w:rsid w:val="00B85551"/>
    <w:rsid w:val="00B94B4D"/>
    <w:rsid w:val="00B9541B"/>
    <w:rsid w:val="00B9639A"/>
    <w:rsid w:val="00BB1AFB"/>
    <w:rsid w:val="00BB3893"/>
    <w:rsid w:val="00BB3ACA"/>
    <w:rsid w:val="00BC52E1"/>
    <w:rsid w:val="00BC5EFD"/>
    <w:rsid w:val="00BC76B7"/>
    <w:rsid w:val="00BD6EA6"/>
    <w:rsid w:val="00BE3190"/>
    <w:rsid w:val="00BE32C5"/>
    <w:rsid w:val="00BE5145"/>
    <w:rsid w:val="00BF33E7"/>
    <w:rsid w:val="00BF383C"/>
    <w:rsid w:val="00BF3A32"/>
    <w:rsid w:val="00BF7B1E"/>
    <w:rsid w:val="00C05FD3"/>
    <w:rsid w:val="00C12CDC"/>
    <w:rsid w:val="00C26D91"/>
    <w:rsid w:val="00C3118D"/>
    <w:rsid w:val="00C43ED8"/>
    <w:rsid w:val="00C45BE1"/>
    <w:rsid w:val="00C46AA2"/>
    <w:rsid w:val="00C72ADC"/>
    <w:rsid w:val="00C72E39"/>
    <w:rsid w:val="00C74FF0"/>
    <w:rsid w:val="00C77FA9"/>
    <w:rsid w:val="00C83405"/>
    <w:rsid w:val="00C84EE9"/>
    <w:rsid w:val="00C91D6A"/>
    <w:rsid w:val="00CA05EC"/>
    <w:rsid w:val="00CB1937"/>
    <w:rsid w:val="00CB6858"/>
    <w:rsid w:val="00CC2AFE"/>
    <w:rsid w:val="00CC3306"/>
    <w:rsid w:val="00CF1901"/>
    <w:rsid w:val="00D166E9"/>
    <w:rsid w:val="00D16D72"/>
    <w:rsid w:val="00D27D6E"/>
    <w:rsid w:val="00D401F2"/>
    <w:rsid w:val="00D4552F"/>
    <w:rsid w:val="00D45704"/>
    <w:rsid w:val="00D51727"/>
    <w:rsid w:val="00D57685"/>
    <w:rsid w:val="00D62E64"/>
    <w:rsid w:val="00D64386"/>
    <w:rsid w:val="00D64631"/>
    <w:rsid w:val="00D67F68"/>
    <w:rsid w:val="00D71B7D"/>
    <w:rsid w:val="00D73FEF"/>
    <w:rsid w:val="00D75B23"/>
    <w:rsid w:val="00D7607A"/>
    <w:rsid w:val="00D82497"/>
    <w:rsid w:val="00D82C1F"/>
    <w:rsid w:val="00D846AB"/>
    <w:rsid w:val="00D95C23"/>
    <w:rsid w:val="00DA6C2A"/>
    <w:rsid w:val="00DB7804"/>
    <w:rsid w:val="00DD5457"/>
    <w:rsid w:val="00DE5ED3"/>
    <w:rsid w:val="00DF031B"/>
    <w:rsid w:val="00DF05BB"/>
    <w:rsid w:val="00DF38A3"/>
    <w:rsid w:val="00DF4CF3"/>
    <w:rsid w:val="00E169B0"/>
    <w:rsid w:val="00E217F6"/>
    <w:rsid w:val="00E2491A"/>
    <w:rsid w:val="00E37728"/>
    <w:rsid w:val="00E42C78"/>
    <w:rsid w:val="00E56031"/>
    <w:rsid w:val="00E561A5"/>
    <w:rsid w:val="00E6019E"/>
    <w:rsid w:val="00E736FE"/>
    <w:rsid w:val="00E86EA8"/>
    <w:rsid w:val="00E90CC3"/>
    <w:rsid w:val="00E94CFE"/>
    <w:rsid w:val="00E95FE2"/>
    <w:rsid w:val="00E963F8"/>
    <w:rsid w:val="00E96F1D"/>
    <w:rsid w:val="00EB2E8B"/>
    <w:rsid w:val="00EB40EA"/>
    <w:rsid w:val="00EB4A3C"/>
    <w:rsid w:val="00EC5566"/>
    <w:rsid w:val="00EC6EDE"/>
    <w:rsid w:val="00ED63CD"/>
    <w:rsid w:val="00ED7557"/>
    <w:rsid w:val="00ED7E9A"/>
    <w:rsid w:val="00EE1629"/>
    <w:rsid w:val="00F04EE6"/>
    <w:rsid w:val="00F0560D"/>
    <w:rsid w:val="00F0793B"/>
    <w:rsid w:val="00F17E61"/>
    <w:rsid w:val="00F27E56"/>
    <w:rsid w:val="00F3710E"/>
    <w:rsid w:val="00F43677"/>
    <w:rsid w:val="00F476A0"/>
    <w:rsid w:val="00F537A6"/>
    <w:rsid w:val="00F53BBF"/>
    <w:rsid w:val="00F61763"/>
    <w:rsid w:val="00F63774"/>
    <w:rsid w:val="00F85A4B"/>
    <w:rsid w:val="00F92F2E"/>
    <w:rsid w:val="00F94E47"/>
    <w:rsid w:val="00F96CB5"/>
    <w:rsid w:val="00FB0DB9"/>
    <w:rsid w:val="00FB5601"/>
    <w:rsid w:val="00FC4EF7"/>
    <w:rsid w:val="00FC4F44"/>
    <w:rsid w:val="00FD0237"/>
    <w:rsid w:val="00FD3625"/>
    <w:rsid w:val="00FD4852"/>
    <w:rsid w:val="00FF45AA"/>
    <w:rsid w:val="00FF5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95E0"/>
  <w15:docId w15:val="{1B687286-A1CF-4BFF-82A0-6D2DA41E7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1B0"/>
    <w:pPr>
      <w:suppressAutoHyphens/>
    </w:pPr>
    <w:rPr>
      <w:lang w:eastAsia="ar-SA"/>
    </w:rPr>
  </w:style>
  <w:style w:type="paragraph" w:styleId="1">
    <w:name w:val="heading 1"/>
    <w:basedOn w:val="a"/>
    <w:next w:val="a"/>
    <w:link w:val="10"/>
    <w:uiPriority w:val="99"/>
    <w:qFormat/>
    <w:rsid w:val="009E11B0"/>
    <w:pPr>
      <w:keepNext/>
      <w:jc w:val="center"/>
      <w:outlineLvl w:val="0"/>
    </w:pPr>
    <w:rPr>
      <w:b/>
      <w:sz w:val="36"/>
    </w:rPr>
  </w:style>
  <w:style w:type="paragraph" w:styleId="2">
    <w:name w:val="heading 2"/>
    <w:basedOn w:val="a"/>
    <w:next w:val="a"/>
    <w:qFormat/>
    <w:rsid w:val="009E11B0"/>
    <w:pPr>
      <w:keepNext/>
      <w:jc w:val="both"/>
      <w:outlineLvl w:val="1"/>
    </w:pPr>
    <w:rPr>
      <w:sz w:val="28"/>
    </w:rPr>
  </w:style>
  <w:style w:type="paragraph" w:styleId="3">
    <w:name w:val="heading 3"/>
    <w:basedOn w:val="a"/>
    <w:next w:val="a"/>
    <w:qFormat/>
    <w:rsid w:val="009E11B0"/>
    <w:pPr>
      <w:keepNext/>
      <w:outlineLvl w:val="2"/>
    </w:pPr>
    <w:rPr>
      <w:sz w:val="28"/>
    </w:rPr>
  </w:style>
  <w:style w:type="paragraph" w:styleId="4">
    <w:name w:val="heading 4"/>
    <w:basedOn w:val="a"/>
    <w:next w:val="a"/>
    <w:qFormat/>
    <w:rsid w:val="009E11B0"/>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F027B"/>
    <w:rPr>
      <w:b/>
      <w:sz w:val="36"/>
      <w:lang w:eastAsia="ar-SA"/>
    </w:rPr>
  </w:style>
  <w:style w:type="character" w:customStyle="1" w:styleId="a3">
    <w:name w:val="Символ сноски"/>
    <w:rsid w:val="009E11B0"/>
    <w:rPr>
      <w:vertAlign w:val="superscript"/>
    </w:rPr>
  </w:style>
  <w:style w:type="character" w:customStyle="1" w:styleId="11">
    <w:name w:val="Основной шрифт абзаца1"/>
    <w:rsid w:val="009E11B0"/>
  </w:style>
  <w:style w:type="character" w:customStyle="1" w:styleId="WW8Num2z1">
    <w:name w:val="WW8Num2z1"/>
    <w:rsid w:val="009E11B0"/>
    <w:rPr>
      <w:rFonts w:ascii="Times New Roman" w:eastAsia="Times New Roman" w:hAnsi="Times New Roman" w:cs="Times New Roman"/>
    </w:rPr>
  </w:style>
  <w:style w:type="character" w:customStyle="1" w:styleId="WW8Num16z0">
    <w:name w:val="WW8Num16z0"/>
    <w:rsid w:val="009E11B0"/>
    <w:rPr>
      <w:rFonts w:ascii="Times New Roman" w:eastAsia="Times New Roman" w:hAnsi="Times New Roman" w:cs="Times New Roman"/>
    </w:rPr>
  </w:style>
  <w:style w:type="character" w:customStyle="1" w:styleId="WW8Num16z1">
    <w:name w:val="WW8Num16z1"/>
    <w:rsid w:val="009E11B0"/>
    <w:rPr>
      <w:rFonts w:ascii="Courier New" w:hAnsi="Courier New"/>
    </w:rPr>
  </w:style>
  <w:style w:type="character" w:customStyle="1" w:styleId="WW8Num16z2">
    <w:name w:val="WW8Num16z2"/>
    <w:rsid w:val="009E11B0"/>
    <w:rPr>
      <w:rFonts w:ascii="Wingdings" w:hAnsi="Wingdings"/>
    </w:rPr>
  </w:style>
  <w:style w:type="character" w:customStyle="1" w:styleId="WW8Num16z3">
    <w:name w:val="WW8Num16z3"/>
    <w:rsid w:val="009E11B0"/>
    <w:rPr>
      <w:rFonts w:ascii="Symbol" w:hAnsi="Symbol"/>
    </w:rPr>
  </w:style>
  <w:style w:type="character" w:customStyle="1" w:styleId="WW8Num18z0">
    <w:name w:val="WW8Num18z0"/>
    <w:rsid w:val="009E11B0"/>
    <w:rPr>
      <w:rFonts w:ascii="Times New Roman" w:eastAsia="Times New Roman" w:hAnsi="Times New Roman" w:cs="Times New Roman"/>
    </w:rPr>
  </w:style>
  <w:style w:type="character" w:customStyle="1" w:styleId="WW8Num18z1">
    <w:name w:val="WW8Num18z1"/>
    <w:rsid w:val="009E11B0"/>
    <w:rPr>
      <w:rFonts w:ascii="Courier New" w:hAnsi="Courier New"/>
    </w:rPr>
  </w:style>
  <w:style w:type="character" w:customStyle="1" w:styleId="WW8Num18z2">
    <w:name w:val="WW8Num18z2"/>
    <w:rsid w:val="009E11B0"/>
    <w:rPr>
      <w:rFonts w:ascii="Wingdings" w:hAnsi="Wingdings"/>
    </w:rPr>
  </w:style>
  <w:style w:type="character" w:customStyle="1" w:styleId="WW8Num18z3">
    <w:name w:val="WW8Num18z3"/>
    <w:rsid w:val="009E11B0"/>
    <w:rPr>
      <w:rFonts w:ascii="Symbol" w:hAnsi="Symbol"/>
    </w:rPr>
  </w:style>
  <w:style w:type="paragraph" w:styleId="a4">
    <w:name w:val="Body Text"/>
    <w:basedOn w:val="a"/>
    <w:link w:val="a5"/>
    <w:uiPriority w:val="99"/>
    <w:rsid w:val="009E11B0"/>
    <w:pPr>
      <w:jc w:val="both"/>
    </w:pPr>
    <w:rPr>
      <w:sz w:val="28"/>
    </w:rPr>
  </w:style>
  <w:style w:type="character" w:customStyle="1" w:styleId="a5">
    <w:name w:val="Основной текст Знак"/>
    <w:link w:val="a4"/>
    <w:uiPriority w:val="99"/>
    <w:rsid w:val="009F027B"/>
    <w:rPr>
      <w:sz w:val="28"/>
      <w:lang w:eastAsia="ar-SA"/>
    </w:rPr>
  </w:style>
  <w:style w:type="paragraph" w:customStyle="1" w:styleId="12">
    <w:name w:val="Заголовок1"/>
    <w:basedOn w:val="a"/>
    <w:next w:val="a4"/>
    <w:rsid w:val="009E11B0"/>
    <w:pPr>
      <w:keepNext/>
      <w:spacing w:before="240" w:after="120"/>
    </w:pPr>
    <w:rPr>
      <w:rFonts w:ascii="Arial" w:eastAsia="Lucida Sans Unicode" w:hAnsi="Arial" w:cs="Tahoma"/>
      <w:sz w:val="28"/>
      <w:szCs w:val="28"/>
    </w:rPr>
  </w:style>
  <w:style w:type="paragraph" w:styleId="a6">
    <w:name w:val="Title"/>
    <w:basedOn w:val="12"/>
    <w:next w:val="a7"/>
    <w:link w:val="a8"/>
    <w:uiPriority w:val="99"/>
    <w:qFormat/>
    <w:rsid w:val="009E11B0"/>
    <w:rPr>
      <w:rFonts w:cs="Times New Roman"/>
    </w:rPr>
  </w:style>
  <w:style w:type="paragraph" w:styleId="a7">
    <w:name w:val="Subtitle"/>
    <w:basedOn w:val="12"/>
    <w:next w:val="a4"/>
    <w:qFormat/>
    <w:rsid w:val="009E11B0"/>
    <w:pPr>
      <w:jc w:val="center"/>
    </w:pPr>
    <w:rPr>
      <w:i/>
      <w:iCs/>
    </w:rPr>
  </w:style>
  <w:style w:type="character" w:customStyle="1" w:styleId="a8">
    <w:name w:val="Заголовок Знак"/>
    <w:link w:val="a6"/>
    <w:uiPriority w:val="99"/>
    <w:rsid w:val="009F027B"/>
    <w:rPr>
      <w:rFonts w:ascii="Arial" w:eastAsia="Lucida Sans Unicode" w:hAnsi="Arial" w:cs="Tahoma"/>
      <w:sz w:val="28"/>
      <w:szCs w:val="28"/>
      <w:lang w:eastAsia="ar-SA"/>
    </w:rPr>
  </w:style>
  <w:style w:type="paragraph" w:styleId="a9">
    <w:name w:val="List"/>
    <w:basedOn w:val="a4"/>
    <w:rsid w:val="009E11B0"/>
    <w:rPr>
      <w:rFonts w:cs="Tahoma"/>
    </w:rPr>
  </w:style>
  <w:style w:type="paragraph" w:customStyle="1" w:styleId="aa">
    <w:name w:val="Содержимое таблицы"/>
    <w:basedOn w:val="a"/>
    <w:rsid w:val="009E11B0"/>
    <w:pPr>
      <w:suppressLineNumbers/>
    </w:pPr>
  </w:style>
  <w:style w:type="paragraph" w:customStyle="1" w:styleId="ab">
    <w:name w:val="Заголовок таблицы"/>
    <w:basedOn w:val="aa"/>
    <w:rsid w:val="009E11B0"/>
    <w:pPr>
      <w:jc w:val="center"/>
    </w:pPr>
    <w:rPr>
      <w:b/>
      <w:bCs/>
    </w:rPr>
  </w:style>
  <w:style w:type="paragraph" w:customStyle="1" w:styleId="13">
    <w:name w:val="Название1"/>
    <w:basedOn w:val="a"/>
    <w:rsid w:val="009E11B0"/>
    <w:pPr>
      <w:suppressLineNumbers/>
      <w:spacing w:before="120" w:after="120"/>
    </w:pPr>
    <w:rPr>
      <w:rFonts w:cs="Tahoma"/>
      <w:i/>
      <w:iCs/>
      <w:sz w:val="24"/>
      <w:szCs w:val="24"/>
    </w:rPr>
  </w:style>
  <w:style w:type="paragraph" w:styleId="ac">
    <w:name w:val="footnote text"/>
    <w:basedOn w:val="a"/>
    <w:semiHidden/>
    <w:rsid w:val="009E11B0"/>
  </w:style>
  <w:style w:type="paragraph" w:customStyle="1" w:styleId="14">
    <w:name w:val="Указатель1"/>
    <w:basedOn w:val="a"/>
    <w:rsid w:val="009E11B0"/>
    <w:pPr>
      <w:suppressLineNumbers/>
    </w:pPr>
    <w:rPr>
      <w:rFonts w:cs="Tahoma"/>
    </w:rPr>
  </w:style>
  <w:style w:type="table" w:styleId="ad">
    <w:name w:val="Table Grid"/>
    <w:basedOn w:val="a1"/>
    <w:uiPriority w:val="59"/>
    <w:rsid w:val="00916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751782"/>
    <w:pPr>
      <w:widowControl w:val="0"/>
      <w:autoSpaceDE w:val="0"/>
      <w:autoSpaceDN w:val="0"/>
      <w:adjustRightInd w:val="0"/>
    </w:pPr>
    <w:rPr>
      <w:rFonts w:ascii="Courier New" w:hAnsi="Courier New" w:cs="Courier New"/>
    </w:rPr>
  </w:style>
  <w:style w:type="paragraph" w:customStyle="1" w:styleId="ConsPlusTitle">
    <w:name w:val="ConsPlusTitle"/>
    <w:rsid w:val="00751782"/>
    <w:pPr>
      <w:widowControl w:val="0"/>
      <w:autoSpaceDE w:val="0"/>
      <w:autoSpaceDN w:val="0"/>
      <w:adjustRightInd w:val="0"/>
    </w:pPr>
    <w:rPr>
      <w:b/>
      <w:bCs/>
      <w:sz w:val="24"/>
      <w:szCs w:val="24"/>
    </w:rPr>
  </w:style>
  <w:style w:type="paragraph" w:customStyle="1" w:styleId="ConsPlusCell">
    <w:name w:val="ConsPlusCell"/>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e">
    <w:name w:val="Hyperlink"/>
    <w:uiPriority w:val="99"/>
    <w:rsid w:val="00AF23F7"/>
    <w:rPr>
      <w:color w:val="0000FF"/>
      <w:u w:val="single"/>
    </w:rPr>
  </w:style>
  <w:style w:type="paragraph" w:customStyle="1" w:styleId="af">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5">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0">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6">
    <w:name w:val="Обычный1"/>
    <w:rsid w:val="00893555"/>
  </w:style>
  <w:style w:type="paragraph" w:styleId="af1">
    <w:name w:val="Normal (Web)"/>
    <w:basedOn w:val="a"/>
    <w:uiPriority w:val="99"/>
    <w:unhideWhenUsed/>
    <w:rsid w:val="005362A8"/>
    <w:pPr>
      <w:suppressAutoHyphens w:val="0"/>
      <w:spacing w:before="100" w:beforeAutospacing="1" w:after="100" w:afterAutospacing="1"/>
    </w:pPr>
    <w:rPr>
      <w:sz w:val="24"/>
      <w:szCs w:val="24"/>
      <w:lang w:eastAsia="ru-RU"/>
    </w:rPr>
  </w:style>
  <w:style w:type="paragraph" w:customStyle="1" w:styleId="af2">
    <w:name w:val="МОН основной"/>
    <w:basedOn w:val="a"/>
    <w:uiPriority w:val="99"/>
    <w:rsid w:val="005362A8"/>
    <w:pPr>
      <w:suppressAutoHyphens w:val="0"/>
      <w:spacing w:line="360" w:lineRule="auto"/>
      <w:ind w:firstLine="709"/>
      <w:jc w:val="both"/>
    </w:pPr>
    <w:rPr>
      <w:sz w:val="28"/>
      <w:szCs w:val="24"/>
    </w:rPr>
  </w:style>
  <w:style w:type="paragraph" w:styleId="af3">
    <w:name w:val="No Spacing"/>
    <w:uiPriority w:val="1"/>
    <w:qFormat/>
    <w:rsid w:val="005362A8"/>
    <w:pPr>
      <w:suppressAutoHyphens/>
    </w:pPr>
    <w:rPr>
      <w:lang w:eastAsia="ar-SA"/>
    </w:rPr>
  </w:style>
  <w:style w:type="character" w:customStyle="1" w:styleId="af4">
    <w:name w:val="Основной текст с отступом Знак"/>
    <w:link w:val="af5"/>
    <w:uiPriority w:val="99"/>
    <w:rsid w:val="009F027B"/>
    <w:rPr>
      <w:sz w:val="24"/>
      <w:szCs w:val="24"/>
    </w:rPr>
  </w:style>
  <w:style w:type="paragraph" w:styleId="af5">
    <w:name w:val="Body Text Indent"/>
    <w:basedOn w:val="a"/>
    <w:link w:val="af4"/>
    <w:uiPriority w:val="99"/>
    <w:unhideWhenUsed/>
    <w:rsid w:val="009F027B"/>
    <w:pPr>
      <w:suppressAutoHyphens w:val="0"/>
      <w:ind w:firstLine="720"/>
      <w:jc w:val="both"/>
    </w:pPr>
    <w:rPr>
      <w:sz w:val="24"/>
      <w:szCs w:val="24"/>
    </w:rPr>
  </w:style>
  <w:style w:type="paragraph" w:styleId="20">
    <w:name w:val="Body Text Indent 2"/>
    <w:basedOn w:val="a"/>
    <w:link w:val="21"/>
    <w:uiPriority w:val="99"/>
    <w:unhideWhenUsed/>
    <w:rsid w:val="009F027B"/>
    <w:pPr>
      <w:suppressAutoHyphens w:val="0"/>
      <w:spacing w:after="120" w:line="480" w:lineRule="auto"/>
      <w:ind w:left="283"/>
    </w:pPr>
    <w:rPr>
      <w:sz w:val="24"/>
      <w:szCs w:val="22"/>
    </w:rPr>
  </w:style>
  <w:style w:type="character" w:customStyle="1" w:styleId="21">
    <w:name w:val="Основной текст с отступом 2 Знак1"/>
    <w:link w:val="20"/>
    <w:uiPriority w:val="99"/>
    <w:locked/>
    <w:rsid w:val="009F027B"/>
    <w:rPr>
      <w:sz w:val="24"/>
      <w:szCs w:val="22"/>
    </w:rPr>
  </w:style>
  <w:style w:type="character" w:customStyle="1" w:styleId="22">
    <w:name w:val="Основной текст с отступом 2 Знак"/>
    <w:uiPriority w:val="99"/>
    <w:rsid w:val="009F027B"/>
    <w:rPr>
      <w:lang w:eastAsia="ar-SA"/>
    </w:rPr>
  </w:style>
  <w:style w:type="character" w:customStyle="1" w:styleId="30">
    <w:name w:val="Основной текст с отступом 3 Знак"/>
    <w:link w:val="31"/>
    <w:uiPriority w:val="99"/>
    <w:rsid w:val="009F027B"/>
    <w:rPr>
      <w:sz w:val="16"/>
      <w:szCs w:val="16"/>
    </w:rPr>
  </w:style>
  <w:style w:type="paragraph" w:styleId="31">
    <w:name w:val="Body Text Indent 3"/>
    <w:basedOn w:val="a"/>
    <w:link w:val="30"/>
    <w:uiPriority w:val="99"/>
    <w:unhideWhenUsed/>
    <w:rsid w:val="009F027B"/>
    <w:pPr>
      <w:suppressAutoHyphens w:val="0"/>
      <w:spacing w:after="120"/>
      <w:ind w:left="283"/>
    </w:pPr>
    <w:rPr>
      <w:sz w:val="16"/>
      <w:szCs w:val="16"/>
    </w:rPr>
  </w:style>
  <w:style w:type="character" w:customStyle="1" w:styleId="af6">
    <w:name w:val="Текст выноски Знак"/>
    <w:link w:val="af7"/>
    <w:uiPriority w:val="99"/>
    <w:rsid w:val="009F027B"/>
    <w:rPr>
      <w:rFonts w:ascii="Tahoma" w:hAnsi="Tahoma" w:cs="Tahoma"/>
      <w:sz w:val="16"/>
      <w:szCs w:val="16"/>
    </w:rPr>
  </w:style>
  <w:style w:type="paragraph" w:styleId="af7">
    <w:name w:val="Balloon Text"/>
    <w:basedOn w:val="a"/>
    <w:link w:val="af6"/>
    <w:uiPriority w:val="99"/>
    <w:unhideWhenUsed/>
    <w:rsid w:val="009F027B"/>
    <w:pPr>
      <w:suppressAutoHyphens w:val="0"/>
    </w:pPr>
    <w:rPr>
      <w:rFonts w:ascii="Tahoma" w:hAnsi="Tahoma"/>
      <w:sz w:val="16"/>
      <w:szCs w:val="16"/>
    </w:rPr>
  </w:style>
  <w:style w:type="paragraph" w:styleId="af8">
    <w:name w:val="List Paragraph"/>
    <w:basedOn w:val="a"/>
    <w:link w:val="af9"/>
    <w:uiPriority w:val="34"/>
    <w:qFormat/>
    <w:rsid w:val="009F027B"/>
    <w:pPr>
      <w:suppressAutoHyphens w:val="0"/>
      <w:ind w:left="708"/>
    </w:pPr>
    <w:rPr>
      <w:sz w:val="24"/>
      <w:szCs w:val="24"/>
      <w:lang w:eastAsia="ru-RU"/>
    </w:rPr>
  </w:style>
  <w:style w:type="character" w:customStyle="1" w:styleId="af9">
    <w:name w:val="Абзац списка Знак"/>
    <w:link w:val="af8"/>
    <w:uiPriority w:val="34"/>
    <w:qFormat/>
    <w:locked/>
    <w:rsid w:val="00E96F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3497">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812&amp;dst=100833" TargetMode="External"/><Relationship Id="rId21" Type="http://schemas.openxmlformats.org/officeDocument/2006/relationships/hyperlink" Target="https://login.consultant.ru/link/?req=doc&amp;base=LAW&amp;n=428583&amp;dst=100256" TargetMode="External"/><Relationship Id="rId42" Type="http://schemas.openxmlformats.org/officeDocument/2006/relationships/hyperlink" Target="https://login.consultant.ru/link/?req=doc&amp;base=LAW&amp;n=483239&amp;dst=535" TargetMode="External"/><Relationship Id="rId63" Type="http://schemas.openxmlformats.org/officeDocument/2006/relationships/hyperlink" Target="https://login.consultant.ru/link/?req=doc&amp;base=LAW&amp;n=41812&amp;dst=101164" TargetMode="External"/><Relationship Id="rId84" Type="http://schemas.openxmlformats.org/officeDocument/2006/relationships/hyperlink" Target="https://login.consultant.ru/link/?req=doc&amp;base=LAW&amp;n=41812&amp;dst=100799" TargetMode="External"/><Relationship Id="rId138" Type="http://schemas.openxmlformats.org/officeDocument/2006/relationships/hyperlink" Target="https://login.consultant.ru/link/?req=doc&amp;base=LAW&amp;n=373204&amp;dst=101342" TargetMode="External"/><Relationship Id="rId107" Type="http://schemas.openxmlformats.org/officeDocument/2006/relationships/hyperlink" Target="https://login.consultant.ru/link/?req=doc&amp;base=LAW&amp;n=373204&amp;dst=101352" TargetMode="External"/><Relationship Id="rId11" Type="http://schemas.openxmlformats.org/officeDocument/2006/relationships/hyperlink" Target="https://login.consultant.ru/link/?req=doc&amp;base=LAW&amp;n=483239&amp;dst=532" TargetMode="External"/><Relationship Id="rId32" Type="http://schemas.openxmlformats.org/officeDocument/2006/relationships/hyperlink" Target="https://login.consultant.ru/link/?req=doc&amp;base=LAW&amp;n=41812&amp;dst=100232" TargetMode="External"/><Relationship Id="rId53" Type="http://schemas.openxmlformats.org/officeDocument/2006/relationships/hyperlink" Target="https://login.consultant.ru/link/?req=doc&amp;base=LAW&amp;n=41812&amp;dst=100465" TargetMode="External"/><Relationship Id="rId74" Type="http://schemas.openxmlformats.org/officeDocument/2006/relationships/hyperlink" Target="https://login.consultant.ru/link/?req=doc&amp;base=LAW&amp;n=362449&amp;dst=100010" TargetMode="External"/><Relationship Id="rId128" Type="http://schemas.openxmlformats.org/officeDocument/2006/relationships/hyperlink" Target="https://login.consultant.ru/link/?req=doc&amp;base=LAW&amp;n=41812&amp;dst=101266"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1812&amp;dst=101111" TargetMode="External"/><Relationship Id="rId95" Type="http://schemas.openxmlformats.org/officeDocument/2006/relationships/hyperlink" Target="https://login.consultant.ru/link/?req=doc&amp;base=LAW&amp;n=41812&amp;dst=101187" TargetMode="External"/><Relationship Id="rId22" Type="http://schemas.openxmlformats.org/officeDocument/2006/relationships/hyperlink" Target="https://login.consultant.ru/link/?req=doc&amp;base=LAW&amp;n=41812&amp;dst=100186" TargetMode="External"/><Relationship Id="rId27" Type="http://schemas.openxmlformats.org/officeDocument/2006/relationships/hyperlink" Target="https://login.consultant.ru/link/?req=doc&amp;base=LAW&amp;n=466788&amp;dst=100077" TargetMode="External"/><Relationship Id="rId43" Type="http://schemas.openxmlformats.org/officeDocument/2006/relationships/hyperlink" Target="https://login.consultant.ru/link/?req=doc&amp;base=LAW&amp;n=41812&amp;dst=101951" TargetMode="External"/><Relationship Id="rId48" Type="http://schemas.openxmlformats.org/officeDocument/2006/relationships/hyperlink" Target="https://login.consultant.ru/link/?req=doc&amp;base=LAW&amp;n=41812&amp;dst=100360" TargetMode="External"/><Relationship Id="rId64" Type="http://schemas.openxmlformats.org/officeDocument/2006/relationships/hyperlink" Target="https://login.consultant.ru/link/?req=doc&amp;base=LAW&amp;n=162053&amp;dst=100011" TargetMode="External"/><Relationship Id="rId69" Type="http://schemas.openxmlformats.org/officeDocument/2006/relationships/hyperlink" Target="https://login.consultant.ru/link/?req=doc&amp;base=LAW&amp;n=439185&amp;dst=100014" TargetMode="External"/><Relationship Id="rId113" Type="http://schemas.openxmlformats.org/officeDocument/2006/relationships/hyperlink" Target="https://login.consultant.ru/link/?req=doc&amp;base=LAW&amp;n=41812&amp;dst=100511" TargetMode="External"/><Relationship Id="rId118" Type="http://schemas.openxmlformats.org/officeDocument/2006/relationships/hyperlink" Target="https://login.consultant.ru/link/?req=doc&amp;base=LAW&amp;n=41812&amp;dst=100838" TargetMode="External"/><Relationship Id="rId134" Type="http://schemas.openxmlformats.org/officeDocument/2006/relationships/hyperlink" Target="https://login.consultant.ru/link/?req=doc&amp;base=LAW&amp;n=41812&amp;dst=101916" TargetMode="External"/><Relationship Id="rId139" Type="http://schemas.openxmlformats.org/officeDocument/2006/relationships/hyperlink" Target="https://login.consultant.ru/link/?req=doc&amp;base=LAW&amp;n=373204&amp;dst=101352" TargetMode="External"/><Relationship Id="rId80" Type="http://schemas.openxmlformats.org/officeDocument/2006/relationships/hyperlink" Target="https://login.consultant.ru/link/?req=doc&amp;base=LAW&amp;n=41812&amp;dst=100377" TargetMode="External"/><Relationship Id="rId85" Type="http://schemas.openxmlformats.org/officeDocument/2006/relationships/hyperlink" Target="https://login.consultant.ru/link/?req=doc&amp;base=LAW&amp;n=41812&amp;dst=100833" TargetMode="External"/><Relationship Id="rId12" Type="http://schemas.openxmlformats.org/officeDocument/2006/relationships/hyperlink" Target="https://login.consultant.ru/link/?req=doc&amp;base=LAW&amp;n=488463&amp;dst=100011" TargetMode="External"/><Relationship Id="rId17" Type="http://schemas.openxmlformats.org/officeDocument/2006/relationships/hyperlink" Target="https://login.consultant.ru/link/?req=doc&amp;base=LAW&amp;n=373204&amp;dst=100981" TargetMode="External"/><Relationship Id="rId33" Type="http://schemas.openxmlformats.org/officeDocument/2006/relationships/hyperlink" Target="https://login.consultant.ru/link/?req=doc&amp;base=LAW&amp;n=373204&amp;dst=100864" TargetMode="External"/><Relationship Id="rId38" Type="http://schemas.openxmlformats.org/officeDocument/2006/relationships/hyperlink" Target="https://login.consultant.ru/link/?req=doc&amp;base=LAW&amp;n=41812&amp;dst=100377" TargetMode="External"/><Relationship Id="rId59" Type="http://schemas.openxmlformats.org/officeDocument/2006/relationships/hyperlink" Target="https://login.consultant.ru/link/?req=doc&amp;base=LAW&amp;n=41812&amp;dst=100852" TargetMode="External"/><Relationship Id="rId103" Type="http://schemas.openxmlformats.org/officeDocument/2006/relationships/hyperlink" Target="https://login.consultant.ru/link/?req=doc&amp;base=LAW&amp;n=41812&amp;dst=101920" TargetMode="External"/><Relationship Id="rId108" Type="http://schemas.openxmlformats.org/officeDocument/2006/relationships/hyperlink" Target="https://login.consultant.ru/link/?req=doc&amp;base=LAW&amp;n=373204&amp;dst=101360" TargetMode="External"/><Relationship Id="rId124" Type="http://schemas.openxmlformats.org/officeDocument/2006/relationships/hyperlink" Target="https://login.consultant.ru/link/?req=doc&amp;base=LAW&amp;n=41812&amp;dst=101164" TargetMode="External"/><Relationship Id="rId129" Type="http://schemas.openxmlformats.org/officeDocument/2006/relationships/hyperlink" Target="https://login.consultant.ru/link/?req=doc&amp;base=LAW&amp;n=41812&amp;dst=101272" TargetMode="External"/><Relationship Id="rId54" Type="http://schemas.openxmlformats.org/officeDocument/2006/relationships/hyperlink" Target="https://login.consultant.ru/link/?req=doc&amp;base=LAW&amp;n=41812&amp;dst=100537" TargetMode="External"/><Relationship Id="rId70" Type="http://schemas.openxmlformats.org/officeDocument/2006/relationships/hyperlink" Target="https://login.consultant.ru/link/?req=doc&amp;base=LAW&amp;n=483239&amp;dst=548" TargetMode="External"/><Relationship Id="rId75" Type="http://schemas.openxmlformats.org/officeDocument/2006/relationships/hyperlink" Target="https://login.consultant.ru/link/?req=doc&amp;base=LAW&amp;n=373204&amp;dst=101286" TargetMode="External"/><Relationship Id="rId91" Type="http://schemas.openxmlformats.org/officeDocument/2006/relationships/hyperlink" Target="https://login.consultant.ru/link/?req=doc&amp;base=LAW&amp;n=41812&amp;dst=101122" TargetMode="External"/><Relationship Id="rId96" Type="http://schemas.openxmlformats.org/officeDocument/2006/relationships/hyperlink" Target="https://login.consultant.ru/link/?req=doc&amp;base=LAW&amp;n=41812&amp;dst=101266" TargetMode="External"/><Relationship Id="rId140" Type="http://schemas.openxmlformats.org/officeDocument/2006/relationships/hyperlink" Target="https://login.consultant.ru/link/?req=doc&amp;base=LAW&amp;n=373204&amp;dst=101360"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LAW&amp;n=373204&amp;dst=100876" TargetMode="External"/><Relationship Id="rId28" Type="http://schemas.openxmlformats.org/officeDocument/2006/relationships/hyperlink" Target="https://login.consultant.ru/link/?req=doc&amp;base=LAW&amp;n=41812&amp;dst=100062" TargetMode="External"/><Relationship Id="rId49" Type="http://schemas.openxmlformats.org/officeDocument/2006/relationships/hyperlink" Target="https://login.consultant.ru/link/?req=doc&amp;base=LAW&amp;n=41812&amp;dst=100370" TargetMode="External"/><Relationship Id="rId114" Type="http://schemas.openxmlformats.org/officeDocument/2006/relationships/hyperlink" Target="https://login.consultant.ru/link/?req=doc&amp;base=LAW&amp;n=41812&amp;dst=100517" TargetMode="External"/><Relationship Id="rId119" Type="http://schemas.openxmlformats.org/officeDocument/2006/relationships/hyperlink" Target="https://login.consultant.ru/link/?req=doc&amp;base=LAW&amp;n=41812&amp;dst=100842" TargetMode="External"/><Relationship Id="rId44" Type="http://schemas.openxmlformats.org/officeDocument/2006/relationships/hyperlink" Target="https://login.consultant.ru/link/?req=doc&amp;base=LAW&amp;n=373204&amp;dst=100981" TargetMode="External"/><Relationship Id="rId60" Type="http://schemas.openxmlformats.org/officeDocument/2006/relationships/hyperlink" Target="https://login.consultant.ru/link/?req=doc&amp;base=LAW&amp;n=41812&amp;dst=101069" TargetMode="External"/><Relationship Id="rId65" Type="http://schemas.openxmlformats.org/officeDocument/2006/relationships/hyperlink" Target="https://login.consultant.ru/link/?req=doc&amp;base=LAW&amp;n=41812&amp;dst=100343" TargetMode="External"/><Relationship Id="rId81" Type="http://schemas.openxmlformats.org/officeDocument/2006/relationships/hyperlink" Target="https://login.consultant.ru/link/?req=doc&amp;base=LAW&amp;n=41812&amp;dst=100511" TargetMode="External"/><Relationship Id="rId86" Type="http://schemas.openxmlformats.org/officeDocument/2006/relationships/hyperlink" Target="https://login.consultant.ru/link/?req=doc&amp;base=LAW&amp;n=41812&amp;dst=100838" TargetMode="External"/><Relationship Id="rId130" Type="http://schemas.openxmlformats.org/officeDocument/2006/relationships/hyperlink" Target="https://login.consultant.ru/link/?req=doc&amp;base=LAW&amp;n=41812&amp;dst=101286" TargetMode="External"/><Relationship Id="rId135" Type="http://schemas.openxmlformats.org/officeDocument/2006/relationships/hyperlink" Target="https://login.consultant.ru/link/?req=doc&amp;base=LAW&amp;n=41812&amp;dst=101920" TargetMode="External"/><Relationship Id="rId13" Type="http://schemas.openxmlformats.org/officeDocument/2006/relationships/hyperlink" Target="https://login.consultant.ru/link/?req=doc&amp;base=LAW&amp;n=41812&amp;dst=102014" TargetMode="External"/><Relationship Id="rId18" Type="http://schemas.openxmlformats.org/officeDocument/2006/relationships/hyperlink" Target="https://login.consultant.ru/link/?req=doc&amp;base=LAW&amp;n=373204&amp;dst=101205" TargetMode="External"/><Relationship Id="rId39" Type="http://schemas.openxmlformats.org/officeDocument/2006/relationships/hyperlink" Target="https://login.consultant.ru/link/?req=doc&amp;base=LAW&amp;n=41812&amp;dst=100799" TargetMode="External"/><Relationship Id="rId109" Type="http://schemas.openxmlformats.org/officeDocument/2006/relationships/hyperlink" Target="https://login.consultant.ru/link/?req=doc&amp;base=LAW&amp;n=373204&amp;dst=101375" TargetMode="External"/><Relationship Id="rId34" Type="http://schemas.openxmlformats.org/officeDocument/2006/relationships/hyperlink" Target="https://login.consultant.ru/link/?req=doc&amp;base=LAW&amp;n=483239&amp;dst=533" TargetMode="External"/><Relationship Id="rId50" Type="http://schemas.openxmlformats.org/officeDocument/2006/relationships/hyperlink" Target="https://login.consultant.ru/link/?req=doc&amp;base=LAW&amp;n=483239&amp;dst=538" TargetMode="External"/><Relationship Id="rId55" Type="http://schemas.openxmlformats.org/officeDocument/2006/relationships/hyperlink" Target="https://login.consultant.ru/link/?req=doc&amp;base=LAW&amp;n=41812&amp;dst=101122" TargetMode="External"/><Relationship Id="rId76" Type="http://schemas.openxmlformats.org/officeDocument/2006/relationships/hyperlink" Target="https://login.consultant.ru/link/?req=doc&amp;base=LAW&amp;n=483239&amp;dst=314" TargetMode="External"/><Relationship Id="rId97" Type="http://schemas.openxmlformats.org/officeDocument/2006/relationships/hyperlink" Target="https://login.consultant.ru/link/?req=doc&amp;base=LAW&amp;n=41812&amp;dst=101272" TargetMode="External"/><Relationship Id="rId104" Type="http://schemas.openxmlformats.org/officeDocument/2006/relationships/hyperlink" Target="https://login.consultant.ru/link/?req=doc&amp;base=LAW&amp;n=41812&amp;dst=102031" TargetMode="External"/><Relationship Id="rId120" Type="http://schemas.openxmlformats.org/officeDocument/2006/relationships/hyperlink" Target="https://login.consultant.ru/link/?req=doc&amp;base=LAW&amp;n=41812&amp;dst=100884" TargetMode="External"/><Relationship Id="rId125" Type="http://schemas.openxmlformats.org/officeDocument/2006/relationships/hyperlink" Target="https://login.consultant.ru/link/?req=doc&amp;base=LAW&amp;n=41812&amp;dst=101169" TargetMode="External"/><Relationship Id="rId141" Type="http://schemas.openxmlformats.org/officeDocument/2006/relationships/hyperlink" Target="https://login.consultant.ru/link/?req=doc&amp;base=LAW&amp;n=373204&amp;dst=101375" TargetMode="External"/><Relationship Id="rId7" Type="http://schemas.openxmlformats.org/officeDocument/2006/relationships/endnotes" Target="endnotes.xml"/><Relationship Id="rId71" Type="http://schemas.openxmlformats.org/officeDocument/2006/relationships/hyperlink" Target="https://login.consultant.ru/link/?req=doc&amp;base=LAW&amp;n=483239&amp;dst=574" TargetMode="External"/><Relationship Id="rId92" Type="http://schemas.openxmlformats.org/officeDocument/2006/relationships/hyperlink" Target="https://login.consultant.ru/link/?req=doc&amp;base=LAW&amp;n=41812&amp;dst=101164" TargetMode="External"/><Relationship Id="rId2" Type="http://schemas.openxmlformats.org/officeDocument/2006/relationships/numbering" Target="numbering.xml"/><Relationship Id="rId29" Type="http://schemas.openxmlformats.org/officeDocument/2006/relationships/hyperlink" Target="https://login.consultant.ru/link/?req=doc&amp;base=LAW&amp;n=41812&amp;dst=100063" TargetMode="External"/><Relationship Id="rId24" Type="http://schemas.openxmlformats.org/officeDocument/2006/relationships/hyperlink" Target="https://login.consultant.ru/link/?req=doc&amp;base=LAW&amp;n=428583&amp;dst=100020" TargetMode="External"/><Relationship Id="rId40" Type="http://schemas.openxmlformats.org/officeDocument/2006/relationships/hyperlink" Target="https://login.consultant.ru/link/?req=doc&amp;base=LAW&amp;n=41812&amp;dst=101635" TargetMode="External"/><Relationship Id="rId45" Type="http://schemas.openxmlformats.org/officeDocument/2006/relationships/hyperlink" Target="https://login.consultant.ru/link/?req=doc&amp;base=LAW&amp;n=483239&amp;dst=536" TargetMode="External"/><Relationship Id="rId66" Type="http://schemas.openxmlformats.org/officeDocument/2006/relationships/hyperlink" Target="https://login.consultant.ru/link/?req=doc&amp;base=LAW&amp;n=296977&amp;dst=100015" TargetMode="External"/><Relationship Id="rId87" Type="http://schemas.openxmlformats.org/officeDocument/2006/relationships/hyperlink" Target="https://login.consultant.ru/link/?req=doc&amp;base=LAW&amp;n=41812&amp;dst=100842" TargetMode="External"/><Relationship Id="rId110" Type="http://schemas.openxmlformats.org/officeDocument/2006/relationships/hyperlink" Target="https://login.consultant.ru/link/?req=doc&amp;base=LAW&amp;n=41812&amp;dst=100164" TargetMode="External"/><Relationship Id="rId115" Type="http://schemas.openxmlformats.org/officeDocument/2006/relationships/hyperlink" Target="https://login.consultant.ru/link/?req=doc&amp;base=LAW&amp;n=41812&amp;dst=100570" TargetMode="External"/><Relationship Id="rId131" Type="http://schemas.openxmlformats.org/officeDocument/2006/relationships/hyperlink" Target="https://login.consultant.ru/link/?req=doc&amp;base=LAW&amp;n=41812&amp;dst=101287" TargetMode="External"/><Relationship Id="rId136" Type="http://schemas.openxmlformats.org/officeDocument/2006/relationships/hyperlink" Target="https://login.consultant.ru/link/?req=doc&amp;base=LAW&amp;n=41812&amp;dst=102031" TargetMode="External"/><Relationship Id="rId61" Type="http://schemas.openxmlformats.org/officeDocument/2006/relationships/hyperlink" Target="https://login.consultant.ru/link/?req=doc&amp;base=LAW&amp;n=41812&amp;dst=101989" TargetMode="External"/><Relationship Id="rId82" Type="http://schemas.openxmlformats.org/officeDocument/2006/relationships/hyperlink" Target="https://login.consultant.ru/link/?req=doc&amp;base=LAW&amp;n=41812&amp;dst=100517" TargetMode="External"/><Relationship Id="rId19" Type="http://schemas.openxmlformats.org/officeDocument/2006/relationships/hyperlink" Target="https://login.consultant.ru/link/?req=doc&amp;base=LAW&amp;n=373204&amp;dst=101207" TargetMode="External"/><Relationship Id="rId14" Type="http://schemas.openxmlformats.org/officeDocument/2006/relationships/hyperlink" Target="https://login.consultant.ru/link/?req=doc&amp;base=LAW&amp;n=373204&amp;dst=100981" TargetMode="External"/><Relationship Id="rId30" Type="http://schemas.openxmlformats.org/officeDocument/2006/relationships/hyperlink" Target="https://login.consultant.ru/link/?req=doc&amp;base=LAW&amp;n=373204&amp;dst=100815" TargetMode="External"/><Relationship Id="rId35" Type="http://schemas.openxmlformats.org/officeDocument/2006/relationships/hyperlink" Target="https://login.consultant.ru/link/?req=doc&amp;base=LAW&amp;n=483239&amp;dst=534" TargetMode="External"/><Relationship Id="rId56" Type="http://schemas.openxmlformats.org/officeDocument/2006/relationships/hyperlink" Target="https://login.consultant.ru/link/?req=doc&amp;base=LAW&amp;n=41812&amp;dst=101067" TargetMode="External"/><Relationship Id="rId77" Type="http://schemas.openxmlformats.org/officeDocument/2006/relationships/hyperlink" Target="https://login.consultant.ru/link/?req=doc&amp;base=LAW&amp;n=466788&amp;dst=331" TargetMode="External"/><Relationship Id="rId100" Type="http://schemas.openxmlformats.org/officeDocument/2006/relationships/hyperlink" Target="https://login.consultant.ru/link/?req=doc&amp;base=LAW&amp;n=41812&amp;dst=101717" TargetMode="External"/><Relationship Id="rId105" Type="http://schemas.openxmlformats.org/officeDocument/2006/relationships/hyperlink" Target="https://login.consultant.ru/link/?req=doc&amp;base=LAW&amp;n=41812&amp;dst=102034" TargetMode="External"/><Relationship Id="rId126" Type="http://schemas.openxmlformats.org/officeDocument/2006/relationships/hyperlink" Target="https://login.consultant.ru/link/?req=doc&amp;base=LAW&amp;n=41812&amp;dst=101183" TargetMode="External"/><Relationship Id="rId8" Type="http://schemas.openxmlformats.org/officeDocument/2006/relationships/hyperlink" Target="https://login.consultant.ru/link/?req=doc&amp;base=LAW&amp;n=483239&amp;dst=518" TargetMode="External"/><Relationship Id="rId51" Type="http://schemas.openxmlformats.org/officeDocument/2006/relationships/hyperlink" Target="https://login.consultant.ru/link/?req=doc&amp;base=LAW&amp;n=466788&amp;dst=228" TargetMode="External"/><Relationship Id="rId72" Type="http://schemas.openxmlformats.org/officeDocument/2006/relationships/hyperlink" Target="https://login.consultant.ru/link/?req=doc&amp;base=LAW&amp;n=483239&amp;dst=540" TargetMode="External"/><Relationship Id="rId93" Type="http://schemas.openxmlformats.org/officeDocument/2006/relationships/hyperlink" Target="https://login.consultant.ru/link/?req=doc&amp;base=LAW&amp;n=41812&amp;dst=101169" TargetMode="External"/><Relationship Id="rId98" Type="http://schemas.openxmlformats.org/officeDocument/2006/relationships/hyperlink" Target="https://login.consultant.ru/link/?req=doc&amp;base=LAW&amp;n=41812&amp;dst=101286" TargetMode="External"/><Relationship Id="rId121" Type="http://schemas.openxmlformats.org/officeDocument/2006/relationships/hyperlink" Target="https://login.consultant.ru/link/?req=doc&amp;base=LAW&amp;n=41812&amp;dst=101067" TargetMode="External"/><Relationship Id="rId142" Type="http://schemas.openxmlformats.org/officeDocument/2006/relationships/hyperlink" Target="https://login.consultant.ru/link/?req=doc&amp;base=LAW&amp;n=483239&amp;dst=314" TargetMode="External"/><Relationship Id="rId3" Type="http://schemas.openxmlformats.org/officeDocument/2006/relationships/styles" Target="styles.xml"/><Relationship Id="rId25" Type="http://schemas.openxmlformats.org/officeDocument/2006/relationships/hyperlink" Target="https://login.consultant.ru/link/?req=doc&amp;base=LAW&amp;n=41812&amp;dst=100011" TargetMode="External"/><Relationship Id="rId46" Type="http://schemas.openxmlformats.org/officeDocument/2006/relationships/hyperlink" Target="https://login.consultant.ru/link/?req=doc&amp;base=LAW&amp;n=401404&amp;dst=100010" TargetMode="External"/><Relationship Id="rId67" Type="http://schemas.openxmlformats.org/officeDocument/2006/relationships/hyperlink" Target="https://login.consultant.ru/link/?req=doc&amp;base=LAW&amp;n=466788&amp;dst=100048" TargetMode="External"/><Relationship Id="rId116" Type="http://schemas.openxmlformats.org/officeDocument/2006/relationships/hyperlink" Target="https://login.consultant.ru/link/?req=doc&amp;base=LAW&amp;n=41812&amp;dst=100799" TargetMode="External"/><Relationship Id="rId137" Type="http://schemas.openxmlformats.org/officeDocument/2006/relationships/hyperlink" Target="https://login.consultant.ru/link/?req=doc&amp;base=LAW&amp;n=41812&amp;dst=102034" TargetMode="External"/><Relationship Id="rId20" Type="http://schemas.openxmlformats.org/officeDocument/2006/relationships/hyperlink" Target="https://login.consultant.ru/link/?req=doc&amp;base=LAW&amp;n=428583&amp;dst=100245" TargetMode="External"/><Relationship Id="rId41" Type="http://schemas.openxmlformats.org/officeDocument/2006/relationships/hyperlink" Target="https://login.consultant.ru/link/?req=doc&amp;base=LAW&amp;n=41812&amp;dst=101970" TargetMode="External"/><Relationship Id="rId62" Type="http://schemas.openxmlformats.org/officeDocument/2006/relationships/hyperlink" Target="https://login.consultant.ru/link/?req=doc&amp;base=LAW&amp;n=41812&amp;dst=101159" TargetMode="External"/><Relationship Id="rId83" Type="http://schemas.openxmlformats.org/officeDocument/2006/relationships/hyperlink" Target="https://login.consultant.ru/link/?req=doc&amp;base=LAW&amp;n=41812&amp;dst=100570" TargetMode="External"/><Relationship Id="rId88" Type="http://schemas.openxmlformats.org/officeDocument/2006/relationships/hyperlink" Target="https://login.consultant.ru/link/?req=doc&amp;base=LAW&amp;n=41812&amp;dst=100884" TargetMode="External"/><Relationship Id="rId111" Type="http://schemas.openxmlformats.org/officeDocument/2006/relationships/hyperlink" Target="https://login.consultant.ru/link/?req=doc&amp;base=LAW&amp;n=41812&amp;dst=100167" TargetMode="External"/><Relationship Id="rId132" Type="http://schemas.openxmlformats.org/officeDocument/2006/relationships/hyperlink" Target="https://login.consultant.ru/link/?req=doc&amp;base=LAW&amp;n=41812&amp;dst=101717" TargetMode="External"/><Relationship Id="rId15" Type="http://schemas.openxmlformats.org/officeDocument/2006/relationships/hyperlink" Target="https://login.consultant.ru/link/?req=doc&amp;base=LAW&amp;n=41812&amp;dst=100387" TargetMode="External"/><Relationship Id="rId36" Type="http://schemas.openxmlformats.org/officeDocument/2006/relationships/hyperlink" Target="https://login.consultant.ru/link/?req=doc&amp;base=LAW&amp;n=41812&amp;dst=101022" TargetMode="External"/><Relationship Id="rId57" Type="http://schemas.openxmlformats.org/officeDocument/2006/relationships/hyperlink" Target="https://login.consultant.ru/link/?req=doc&amp;base=LAW&amp;n=41812&amp;dst=101125" TargetMode="External"/><Relationship Id="rId106" Type="http://schemas.openxmlformats.org/officeDocument/2006/relationships/hyperlink" Target="https://login.consultant.ru/link/?req=doc&amp;base=LAW&amp;n=373204&amp;dst=101342" TargetMode="External"/><Relationship Id="rId127" Type="http://schemas.openxmlformats.org/officeDocument/2006/relationships/hyperlink" Target="https://login.consultant.ru/link/?req=doc&amp;base=LAW&amp;n=41812&amp;dst=101187" TargetMode="External"/><Relationship Id="rId10" Type="http://schemas.openxmlformats.org/officeDocument/2006/relationships/hyperlink" Target="https://login.consultant.ru/link/?req=doc&amp;base=LAW&amp;n=483239" TargetMode="External"/><Relationship Id="rId31" Type="http://schemas.openxmlformats.org/officeDocument/2006/relationships/hyperlink" Target="https://login.consultant.ru/link/?req=doc&amp;base=LAW&amp;n=373015&amp;dst=100013" TargetMode="External"/><Relationship Id="rId52" Type="http://schemas.openxmlformats.org/officeDocument/2006/relationships/hyperlink" Target="https://login.consultant.ru/link/?req=doc&amp;base=LAW&amp;n=41812&amp;dst=101996" TargetMode="External"/><Relationship Id="rId73" Type="http://schemas.openxmlformats.org/officeDocument/2006/relationships/hyperlink" Target="https://login.consultant.ru/link/?req=doc&amp;base=LAW&amp;n=41812&amp;dst=102082" TargetMode="External"/><Relationship Id="rId78" Type="http://schemas.openxmlformats.org/officeDocument/2006/relationships/hyperlink" Target="https://login.consultant.ru/link/?req=doc&amp;base=LAW&amp;n=41812&amp;dst=100164" TargetMode="External"/><Relationship Id="rId94" Type="http://schemas.openxmlformats.org/officeDocument/2006/relationships/hyperlink" Target="https://login.consultant.ru/link/?req=doc&amp;base=LAW&amp;n=41812&amp;dst=101183" TargetMode="External"/><Relationship Id="rId99" Type="http://schemas.openxmlformats.org/officeDocument/2006/relationships/hyperlink" Target="https://login.consultant.ru/link/?req=doc&amp;base=LAW&amp;n=41812&amp;dst=101287" TargetMode="External"/><Relationship Id="rId101" Type="http://schemas.openxmlformats.org/officeDocument/2006/relationships/hyperlink" Target="https://login.consultant.ru/link/?req=doc&amp;base=LAW&amp;n=41812&amp;dst=101909" TargetMode="External"/><Relationship Id="rId122" Type="http://schemas.openxmlformats.org/officeDocument/2006/relationships/hyperlink" Target="https://login.consultant.ru/link/?req=doc&amp;base=LAW&amp;n=41812&amp;dst=101111" TargetMode="External"/><Relationship Id="rId143" Type="http://schemas.openxmlformats.org/officeDocument/2006/relationships/hyperlink" Target="https://login.consultant.ru/link/?req=doc&amp;base=LAW&amp;n=466788&amp;dst=331" TargetMode="External"/><Relationship Id="rId4" Type="http://schemas.openxmlformats.org/officeDocument/2006/relationships/settings" Target="settings.xml"/><Relationship Id="rId9" Type="http://schemas.openxmlformats.org/officeDocument/2006/relationships/hyperlink" Target="https://login.consultant.ru/link/?req=doc&amp;base=LAW&amp;n=483239&amp;dst=531" TargetMode="External"/><Relationship Id="rId26" Type="http://schemas.openxmlformats.org/officeDocument/2006/relationships/hyperlink" Target="https://login.consultant.ru/link/?req=doc&amp;base=LAW&amp;n=373204&amp;dst=100011" TargetMode="External"/><Relationship Id="rId47" Type="http://schemas.openxmlformats.org/officeDocument/2006/relationships/hyperlink" Target="https://login.consultant.ru/link/?req=doc&amp;base=LAW&amp;n=483239&amp;dst=537" TargetMode="External"/><Relationship Id="rId68" Type="http://schemas.openxmlformats.org/officeDocument/2006/relationships/hyperlink" Target="https://login.consultant.ru/link/?req=doc&amp;base=LAW&amp;n=483239&amp;dst=539" TargetMode="External"/><Relationship Id="rId89" Type="http://schemas.openxmlformats.org/officeDocument/2006/relationships/hyperlink" Target="https://login.consultant.ru/link/?req=doc&amp;base=LAW&amp;n=41812&amp;dst=101067" TargetMode="External"/><Relationship Id="rId112" Type="http://schemas.openxmlformats.org/officeDocument/2006/relationships/hyperlink" Target="https://login.consultant.ru/link/?req=doc&amp;base=LAW&amp;n=41812&amp;dst=100377" TargetMode="External"/><Relationship Id="rId133" Type="http://schemas.openxmlformats.org/officeDocument/2006/relationships/hyperlink" Target="https://login.consultant.ru/link/?req=doc&amp;base=LAW&amp;n=41812&amp;dst=101909" TargetMode="External"/><Relationship Id="rId16" Type="http://schemas.openxmlformats.org/officeDocument/2006/relationships/hyperlink" Target="https://login.consultant.ru/link/?req=doc&amp;base=LAW&amp;n=41812&amp;dst=100392" TargetMode="External"/><Relationship Id="rId37" Type="http://schemas.openxmlformats.org/officeDocument/2006/relationships/hyperlink" Target="https://login.consultant.ru/link/?req=doc&amp;base=LAW&amp;n=41812&amp;dst=100307" TargetMode="External"/><Relationship Id="rId58" Type="http://schemas.openxmlformats.org/officeDocument/2006/relationships/hyperlink" Target="https://login.consultant.ru/link/?req=doc&amp;base=LAW&amp;n=41812&amp;dst=101138" TargetMode="External"/><Relationship Id="rId79" Type="http://schemas.openxmlformats.org/officeDocument/2006/relationships/hyperlink" Target="https://login.consultant.ru/link/?req=doc&amp;base=LAW&amp;n=41812&amp;dst=100167" TargetMode="External"/><Relationship Id="rId102" Type="http://schemas.openxmlformats.org/officeDocument/2006/relationships/hyperlink" Target="https://login.consultant.ru/link/?req=doc&amp;base=LAW&amp;n=41812&amp;dst=101916" TargetMode="External"/><Relationship Id="rId123" Type="http://schemas.openxmlformats.org/officeDocument/2006/relationships/hyperlink" Target="https://login.consultant.ru/link/?req=doc&amp;base=LAW&amp;n=41812&amp;dst=101122" TargetMode="External"/><Relationship Id="rId14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9C286-DDAD-4F2D-9F0F-45817313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29</Pages>
  <Words>7634</Words>
  <Characters>43519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51051</CharactersWithSpaces>
  <SharedDoc>false</SharedDoc>
  <HLinks>
    <vt:vector size="1122" baseType="variant">
      <vt:variant>
        <vt:i4>3473520</vt:i4>
      </vt:variant>
      <vt:variant>
        <vt:i4>558</vt:i4>
      </vt:variant>
      <vt:variant>
        <vt:i4>0</vt:i4>
      </vt:variant>
      <vt:variant>
        <vt:i4>5</vt:i4>
      </vt:variant>
      <vt:variant>
        <vt:lpwstr/>
      </vt:variant>
      <vt:variant>
        <vt:lpwstr>P54</vt:lpwstr>
      </vt:variant>
      <vt:variant>
        <vt:i4>3735664</vt:i4>
      </vt:variant>
      <vt:variant>
        <vt:i4>555</vt:i4>
      </vt:variant>
      <vt:variant>
        <vt:i4>0</vt:i4>
      </vt:variant>
      <vt:variant>
        <vt:i4>5</vt:i4>
      </vt:variant>
      <vt:variant>
        <vt:lpwstr/>
      </vt:variant>
      <vt:variant>
        <vt:lpwstr>P93</vt:lpwstr>
      </vt:variant>
      <vt:variant>
        <vt:i4>3473520</vt:i4>
      </vt:variant>
      <vt:variant>
        <vt:i4>552</vt:i4>
      </vt:variant>
      <vt:variant>
        <vt:i4>0</vt:i4>
      </vt:variant>
      <vt:variant>
        <vt:i4>5</vt:i4>
      </vt:variant>
      <vt:variant>
        <vt:lpwstr/>
      </vt:variant>
      <vt:variant>
        <vt:lpwstr>P54</vt:lpwstr>
      </vt:variant>
      <vt:variant>
        <vt:i4>3670128</vt:i4>
      </vt:variant>
      <vt:variant>
        <vt:i4>549</vt:i4>
      </vt:variant>
      <vt:variant>
        <vt:i4>0</vt:i4>
      </vt:variant>
      <vt:variant>
        <vt:i4>5</vt:i4>
      </vt:variant>
      <vt:variant>
        <vt:lpwstr/>
      </vt:variant>
      <vt:variant>
        <vt:lpwstr>P88</vt:lpwstr>
      </vt:variant>
      <vt:variant>
        <vt:i4>3997817</vt:i4>
      </vt:variant>
      <vt:variant>
        <vt:i4>546</vt:i4>
      </vt:variant>
      <vt:variant>
        <vt:i4>0</vt:i4>
      </vt:variant>
      <vt:variant>
        <vt:i4>5</vt:i4>
      </vt:variant>
      <vt:variant>
        <vt:lpwstr>https://login.consultant.ru/link/?req=doc&amp;base=LAW&amp;n=466788&amp;dst=331</vt:lpwstr>
      </vt:variant>
      <vt:variant>
        <vt:lpwstr/>
      </vt:variant>
      <vt:variant>
        <vt:i4>3211379</vt:i4>
      </vt:variant>
      <vt:variant>
        <vt:i4>543</vt:i4>
      </vt:variant>
      <vt:variant>
        <vt:i4>0</vt:i4>
      </vt:variant>
      <vt:variant>
        <vt:i4>5</vt:i4>
      </vt:variant>
      <vt:variant>
        <vt:lpwstr>https://login.consultant.ru/link/?req=doc&amp;base=LAW&amp;n=483239&amp;dst=314</vt:lpwstr>
      </vt:variant>
      <vt:variant>
        <vt:lpwstr/>
      </vt:variant>
      <vt:variant>
        <vt:i4>3276917</vt:i4>
      </vt:variant>
      <vt:variant>
        <vt:i4>540</vt:i4>
      </vt:variant>
      <vt:variant>
        <vt:i4>0</vt:i4>
      </vt:variant>
      <vt:variant>
        <vt:i4>5</vt:i4>
      </vt:variant>
      <vt:variant>
        <vt:lpwstr>https://login.consultant.ru/link/?req=doc&amp;base=LAW&amp;n=373204&amp;dst=101375</vt:lpwstr>
      </vt:variant>
      <vt:variant>
        <vt:lpwstr/>
      </vt:variant>
      <vt:variant>
        <vt:i4>3604596</vt:i4>
      </vt:variant>
      <vt:variant>
        <vt:i4>537</vt:i4>
      </vt:variant>
      <vt:variant>
        <vt:i4>0</vt:i4>
      </vt:variant>
      <vt:variant>
        <vt:i4>5</vt:i4>
      </vt:variant>
      <vt:variant>
        <vt:lpwstr>https://login.consultant.ru/link/?req=doc&amp;base=LAW&amp;n=373204&amp;dst=101360</vt:lpwstr>
      </vt:variant>
      <vt:variant>
        <vt:lpwstr/>
      </vt:variant>
      <vt:variant>
        <vt:i4>3473527</vt:i4>
      </vt:variant>
      <vt:variant>
        <vt:i4>534</vt:i4>
      </vt:variant>
      <vt:variant>
        <vt:i4>0</vt:i4>
      </vt:variant>
      <vt:variant>
        <vt:i4>5</vt:i4>
      </vt:variant>
      <vt:variant>
        <vt:lpwstr>https://login.consultant.ru/link/?req=doc&amp;base=LAW&amp;n=373204&amp;dst=101352</vt:lpwstr>
      </vt:variant>
      <vt:variant>
        <vt:lpwstr/>
      </vt:variant>
      <vt:variant>
        <vt:i4>3473526</vt:i4>
      </vt:variant>
      <vt:variant>
        <vt:i4>531</vt:i4>
      </vt:variant>
      <vt:variant>
        <vt:i4>0</vt:i4>
      </vt:variant>
      <vt:variant>
        <vt:i4>5</vt:i4>
      </vt:variant>
      <vt:variant>
        <vt:lpwstr>https://login.consultant.ru/link/?req=doc&amp;base=LAW&amp;n=373204&amp;dst=101342</vt:lpwstr>
      </vt:variant>
      <vt:variant>
        <vt:lpwstr/>
      </vt:variant>
      <vt:variant>
        <vt:i4>4325387</vt:i4>
      </vt:variant>
      <vt:variant>
        <vt:i4>528</vt:i4>
      </vt:variant>
      <vt:variant>
        <vt:i4>0</vt:i4>
      </vt:variant>
      <vt:variant>
        <vt:i4>5</vt:i4>
      </vt:variant>
      <vt:variant>
        <vt:lpwstr>https://login.consultant.ru/link/?req=doc&amp;base=LAW&amp;n=41812&amp;dst=102034</vt:lpwstr>
      </vt:variant>
      <vt:variant>
        <vt:lpwstr/>
      </vt:variant>
      <vt:variant>
        <vt:i4>4325387</vt:i4>
      </vt:variant>
      <vt:variant>
        <vt:i4>525</vt:i4>
      </vt:variant>
      <vt:variant>
        <vt:i4>0</vt:i4>
      </vt:variant>
      <vt:variant>
        <vt:i4>5</vt:i4>
      </vt:variant>
      <vt:variant>
        <vt:lpwstr>https://login.consultant.ru/link/?req=doc&amp;base=LAW&amp;n=41812&amp;dst=102031</vt:lpwstr>
      </vt:variant>
      <vt:variant>
        <vt:lpwstr/>
      </vt:variant>
      <vt:variant>
        <vt:i4>4194306</vt:i4>
      </vt:variant>
      <vt:variant>
        <vt:i4>522</vt:i4>
      </vt:variant>
      <vt:variant>
        <vt:i4>0</vt:i4>
      </vt:variant>
      <vt:variant>
        <vt:i4>5</vt:i4>
      </vt:variant>
      <vt:variant>
        <vt:lpwstr>https://login.consultant.ru/link/?req=doc&amp;base=LAW&amp;n=41812&amp;dst=101920</vt:lpwstr>
      </vt:variant>
      <vt:variant>
        <vt:lpwstr/>
      </vt:variant>
      <vt:variant>
        <vt:i4>4390914</vt:i4>
      </vt:variant>
      <vt:variant>
        <vt:i4>519</vt:i4>
      </vt:variant>
      <vt:variant>
        <vt:i4>0</vt:i4>
      </vt:variant>
      <vt:variant>
        <vt:i4>5</vt:i4>
      </vt:variant>
      <vt:variant>
        <vt:lpwstr>https://login.consultant.ru/link/?req=doc&amp;base=LAW&amp;n=41812&amp;dst=101916</vt:lpwstr>
      </vt:variant>
      <vt:variant>
        <vt:lpwstr/>
      </vt:variant>
      <vt:variant>
        <vt:i4>4325378</vt:i4>
      </vt:variant>
      <vt:variant>
        <vt:i4>516</vt:i4>
      </vt:variant>
      <vt:variant>
        <vt:i4>0</vt:i4>
      </vt:variant>
      <vt:variant>
        <vt:i4>5</vt:i4>
      </vt:variant>
      <vt:variant>
        <vt:lpwstr>https://login.consultant.ru/link/?req=doc&amp;base=LAW&amp;n=41812&amp;dst=101909</vt:lpwstr>
      </vt:variant>
      <vt:variant>
        <vt:lpwstr/>
      </vt:variant>
      <vt:variant>
        <vt:i4>4390924</vt:i4>
      </vt:variant>
      <vt:variant>
        <vt:i4>513</vt:i4>
      </vt:variant>
      <vt:variant>
        <vt:i4>0</vt:i4>
      </vt:variant>
      <vt:variant>
        <vt:i4>5</vt:i4>
      </vt:variant>
      <vt:variant>
        <vt:lpwstr>https://login.consultant.ru/link/?req=doc&amp;base=LAW&amp;n=41812&amp;dst=101717</vt:lpwstr>
      </vt:variant>
      <vt:variant>
        <vt:lpwstr/>
      </vt:variant>
      <vt:variant>
        <vt:i4>4849673</vt:i4>
      </vt:variant>
      <vt:variant>
        <vt:i4>510</vt:i4>
      </vt:variant>
      <vt:variant>
        <vt:i4>0</vt:i4>
      </vt:variant>
      <vt:variant>
        <vt:i4>5</vt:i4>
      </vt:variant>
      <vt:variant>
        <vt:lpwstr>https://login.consultant.ru/link/?req=doc&amp;base=LAW&amp;n=41812&amp;dst=101287</vt:lpwstr>
      </vt:variant>
      <vt:variant>
        <vt:lpwstr/>
      </vt:variant>
      <vt:variant>
        <vt:i4>4849673</vt:i4>
      </vt:variant>
      <vt:variant>
        <vt:i4>507</vt:i4>
      </vt:variant>
      <vt:variant>
        <vt:i4>0</vt:i4>
      </vt:variant>
      <vt:variant>
        <vt:i4>5</vt:i4>
      </vt:variant>
      <vt:variant>
        <vt:lpwstr>https://login.consultant.ru/link/?req=doc&amp;base=LAW&amp;n=41812&amp;dst=101286</vt:lpwstr>
      </vt:variant>
      <vt:variant>
        <vt:lpwstr/>
      </vt:variant>
      <vt:variant>
        <vt:i4>4521993</vt:i4>
      </vt:variant>
      <vt:variant>
        <vt:i4>504</vt:i4>
      </vt:variant>
      <vt:variant>
        <vt:i4>0</vt:i4>
      </vt:variant>
      <vt:variant>
        <vt:i4>5</vt:i4>
      </vt:variant>
      <vt:variant>
        <vt:lpwstr>https://login.consultant.ru/link/?req=doc&amp;base=LAW&amp;n=41812&amp;dst=101272</vt:lpwstr>
      </vt:variant>
      <vt:variant>
        <vt:lpwstr/>
      </vt:variant>
      <vt:variant>
        <vt:i4>4456457</vt:i4>
      </vt:variant>
      <vt:variant>
        <vt:i4>501</vt:i4>
      </vt:variant>
      <vt:variant>
        <vt:i4>0</vt:i4>
      </vt:variant>
      <vt:variant>
        <vt:i4>5</vt:i4>
      </vt:variant>
      <vt:variant>
        <vt:lpwstr>https://login.consultant.ru/link/?req=doc&amp;base=LAW&amp;n=41812&amp;dst=101266</vt:lpwstr>
      </vt:variant>
      <vt:variant>
        <vt:lpwstr/>
      </vt:variant>
      <vt:variant>
        <vt:i4>4849674</vt:i4>
      </vt:variant>
      <vt:variant>
        <vt:i4>498</vt:i4>
      </vt:variant>
      <vt:variant>
        <vt:i4>0</vt:i4>
      </vt:variant>
      <vt:variant>
        <vt:i4>5</vt:i4>
      </vt:variant>
      <vt:variant>
        <vt:lpwstr>https://login.consultant.ru/link/?req=doc&amp;base=LAW&amp;n=41812&amp;dst=101187</vt:lpwstr>
      </vt:variant>
      <vt:variant>
        <vt:lpwstr/>
      </vt:variant>
      <vt:variant>
        <vt:i4>4849674</vt:i4>
      </vt:variant>
      <vt:variant>
        <vt:i4>495</vt:i4>
      </vt:variant>
      <vt:variant>
        <vt:i4>0</vt:i4>
      </vt:variant>
      <vt:variant>
        <vt:i4>5</vt:i4>
      </vt:variant>
      <vt:variant>
        <vt:lpwstr>https://login.consultant.ru/link/?req=doc&amp;base=LAW&amp;n=41812&amp;dst=101183</vt:lpwstr>
      </vt:variant>
      <vt:variant>
        <vt:lpwstr/>
      </vt:variant>
      <vt:variant>
        <vt:i4>4456458</vt:i4>
      </vt:variant>
      <vt:variant>
        <vt:i4>492</vt:i4>
      </vt:variant>
      <vt:variant>
        <vt:i4>0</vt:i4>
      </vt:variant>
      <vt:variant>
        <vt:i4>5</vt:i4>
      </vt:variant>
      <vt:variant>
        <vt:lpwstr>https://login.consultant.ru/link/?req=doc&amp;base=LAW&amp;n=41812&amp;dst=101169</vt:lpwstr>
      </vt:variant>
      <vt:variant>
        <vt:lpwstr/>
      </vt:variant>
      <vt:variant>
        <vt:i4>4456458</vt:i4>
      </vt:variant>
      <vt:variant>
        <vt:i4>489</vt:i4>
      </vt:variant>
      <vt:variant>
        <vt:i4>0</vt:i4>
      </vt:variant>
      <vt:variant>
        <vt:i4>5</vt:i4>
      </vt:variant>
      <vt:variant>
        <vt:lpwstr>https://login.consultant.ru/link/?req=doc&amp;base=LAW&amp;n=41812&amp;dst=101164</vt:lpwstr>
      </vt:variant>
      <vt:variant>
        <vt:lpwstr/>
      </vt:variant>
      <vt:variant>
        <vt:i4>4194314</vt:i4>
      </vt:variant>
      <vt:variant>
        <vt:i4>486</vt:i4>
      </vt:variant>
      <vt:variant>
        <vt:i4>0</vt:i4>
      </vt:variant>
      <vt:variant>
        <vt:i4>5</vt:i4>
      </vt:variant>
      <vt:variant>
        <vt:lpwstr>https://login.consultant.ru/link/?req=doc&amp;base=LAW&amp;n=41812&amp;dst=101122</vt:lpwstr>
      </vt:variant>
      <vt:variant>
        <vt:lpwstr/>
      </vt:variant>
      <vt:variant>
        <vt:i4>4390922</vt:i4>
      </vt:variant>
      <vt:variant>
        <vt:i4>483</vt:i4>
      </vt:variant>
      <vt:variant>
        <vt:i4>0</vt:i4>
      </vt:variant>
      <vt:variant>
        <vt:i4>5</vt:i4>
      </vt:variant>
      <vt:variant>
        <vt:lpwstr>https://login.consultant.ru/link/?req=doc&amp;base=LAW&amp;n=41812&amp;dst=101111</vt:lpwstr>
      </vt:variant>
      <vt:variant>
        <vt:lpwstr/>
      </vt:variant>
      <vt:variant>
        <vt:i4>4456459</vt:i4>
      </vt:variant>
      <vt:variant>
        <vt:i4>480</vt:i4>
      </vt:variant>
      <vt:variant>
        <vt:i4>0</vt:i4>
      </vt:variant>
      <vt:variant>
        <vt:i4>5</vt:i4>
      </vt:variant>
      <vt:variant>
        <vt:lpwstr>https://login.consultant.ru/link/?req=doc&amp;base=LAW&amp;n=41812&amp;dst=101067</vt:lpwstr>
      </vt:variant>
      <vt:variant>
        <vt:lpwstr/>
      </vt:variant>
      <vt:variant>
        <vt:i4>4915203</vt:i4>
      </vt:variant>
      <vt:variant>
        <vt:i4>477</vt:i4>
      </vt:variant>
      <vt:variant>
        <vt:i4>0</vt:i4>
      </vt:variant>
      <vt:variant>
        <vt:i4>5</vt:i4>
      </vt:variant>
      <vt:variant>
        <vt:lpwstr>https://login.consultant.ru/link/?req=doc&amp;base=LAW&amp;n=41812&amp;dst=100884</vt:lpwstr>
      </vt:variant>
      <vt:variant>
        <vt:lpwstr/>
      </vt:variant>
      <vt:variant>
        <vt:i4>4653059</vt:i4>
      </vt:variant>
      <vt:variant>
        <vt:i4>474</vt:i4>
      </vt:variant>
      <vt:variant>
        <vt:i4>0</vt:i4>
      </vt:variant>
      <vt:variant>
        <vt:i4>5</vt:i4>
      </vt:variant>
      <vt:variant>
        <vt:lpwstr>https://login.consultant.ru/link/?req=doc&amp;base=LAW&amp;n=41812&amp;dst=100842</vt:lpwstr>
      </vt:variant>
      <vt:variant>
        <vt:lpwstr/>
      </vt:variant>
      <vt:variant>
        <vt:i4>4194307</vt:i4>
      </vt:variant>
      <vt:variant>
        <vt:i4>471</vt:i4>
      </vt:variant>
      <vt:variant>
        <vt:i4>0</vt:i4>
      </vt:variant>
      <vt:variant>
        <vt:i4>5</vt:i4>
      </vt:variant>
      <vt:variant>
        <vt:lpwstr>https://login.consultant.ru/link/?req=doc&amp;base=LAW&amp;n=41812&amp;dst=100838</vt:lpwstr>
      </vt:variant>
      <vt:variant>
        <vt:lpwstr/>
      </vt:variant>
      <vt:variant>
        <vt:i4>4194307</vt:i4>
      </vt:variant>
      <vt:variant>
        <vt:i4>468</vt:i4>
      </vt:variant>
      <vt:variant>
        <vt:i4>0</vt:i4>
      </vt:variant>
      <vt:variant>
        <vt:i4>5</vt:i4>
      </vt:variant>
      <vt:variant>
        <vt:lpwstr>https://login.consultant.ru/link/?req=doc&amp;base=LAW&amp;n=41812&amp;dst=100833</vt:lpwstr>
      </vt:variant>
      <vt:variant>
        <vt:lpwstr/>
      </vt:variant>
      <vt:variant>
        <vt:i4>4849676</vt:i4>
      </vt:variant>
      <vt:variant>
        <vt:i4>465</vt:i4>
      </vt:variant>
      <vt:variant>
        <vt:i4>0</vt:i4>
      </vt:variant>
      <vt:variant>
        <vt:i4>5</vt:i4>
      </vt:variant>
      <vt:variant>
        <vt:lpwstr>https://login.consultant.ru/link/?req=doc&amp;base=LAW&amp;n=41812&amp;dst=100799</vt:lpwstr>
      </vt:variant>
      <vt:variant>
        <vt:lpwstr/>
      </vt:variant>
      <vt:variant>
        <vt:i4>4456462</vt:i4>
      </vt:variant>
      <vt:variant>
        <vt:i4>462</vt:i4>
      </vt:variant>
      <vt:variant>
        <vt:i4>0</vt:i4>
      </vt:variant>
      <vt:variant>
        <vt:i4>5</vt:i4>
      </vt:variant>
      <vt:variant>
        <vt:lpwstr>https://login.consultant.ru/link/?req=doc&amp;base=LAW&amp;n=41812&amp;dst=100570</vt:lpwstr>
      </vt:variant>
      <vt:variant>
        <vt:lpwstr/>
      </vt:variant>
      <vt:variant>
        <vt:i4>4325390</vt:i4>
      </vt:variant>
      <vt:variant>
        <vt:i4>459</vt:i4>
      </vt:variant>
      <vt:variant>
        <vt:i4>0</vt:i4>
      </vt:variant>
      <vt:variant>
        <vt:i4>5</vt:i4>
      </vt:variant>
      <vt:variant>
        <vt:lpwstr>https://login.consultant.ru/link/?req=doc&amp;base=LAW&amp;n=41812&amp;dst=100517</vt:lpwstr>
      </vt:variant>
      <vt:variant>
        <vt:lpwstr/>
      </vt:variant>
      <vt:variant>
        <vt:i4>4325390</vt:i4>
      </vt:variant>
      <vt:variant>
        <vt:i4>456</vt:i4>
      </vt:variant>
      <vt:variant>
        <vt:i4>0</vt:i4>
      </vt:variant>
      <vt:variant>
        <vt:i4>5</vt:i4>
      </vt:variant>
      <vt:variant>
        <vt:lpwstr>https://login.consultant.ru/link/?req=doc&amp;base=LAW&amp;n=41812&amp;dst=100511</vt:lpwstr>
      </vt:variant>
      <vt:variant>
        <vt:lpwstr/>
      </vt:variant>
      <vt:variant>
        <vt:i4>4456456</vt:i4>
      </vt:variant>
      <vt:variant>
        <vt:i4>453</vt:i4>
      </vt:variant>
      <vt:variant>
        <vt:i4>0</vt:i4>
      </vt:variant>
      <vt:variant>
        <vt:i4>5</vt:i4>
      </vt:variant>
      <vt:variant>
        <vt:lpwstr>https://login.consultant.ru/link/?req=doc&amp;base=LAW&amp;n=41812&amp;dst=100377</vt:lpwstr>
      </vt:variant>
      <vt:variant>
        <vt:lpwstr/>
      </vt:variant>
      <vt:variant>
        <vt:i4>4521994</vt:i4>
      </vt:variant>
      <vt:variant>
        <vt:i4>450</vt:i4>
      </vt:variant>
      <vt:variant>
        <vt:i4>0</vt:i4>
      </vt:variant>
      <vt:variant>
        <vt:i4>5</vt:i4>
      </vt:variant>
      <vt:variant>
        <vt:lpwstr>https://login.consultant.ru/link/?req=doc&amp;base=LAW&amp;n=41812&amp;dst=100167</vt:lpwstr>
      </vt:variant>
      <vt:variant>
        <vt:lpwstr/>
      </vt:variant>
      <vt:variant>
        <vt:i4>4521994</vt:i4>
      </vt:variant>
      <vt:variant>
        <vt:i4>447</vt:i4>
      </vt:variant>
      <vt:variant>
        <vt:i4>0</vt:i4>
      </vt:variant>
      <vt:variant>
        <vt:i4>5</vt:i4>
      </vt:variant>
      <vt:variant>
        <vt:lpwstr>https://login.consultant.ru/link/?req=doc&amp;base=LAW&amp;n=41812&amp;dst=100164</vt:lpwstr>
      </vt:variant>
      <vt:variant>
        <vt:lpwstr/>
      </vt:variant>
      <vt:variant>
        <vt:i4>3670128</vt:i4>
      </vt:variant>
      <vt:variant>
        <vt:i4>444</vt:i4>
      </vt:variant>
      <vt:variant>
        <vt:i4>0</vt:i4>
      </vt:variant>
      <vt:variant>
        <vt:i4>5</vt:i4>
      </vt:variant>
      <vt:variant>
        <vt:lpwstr/>
      </vt:variant>
      <vt:variant>
        <vt:lpwstr>P88</vt:lpwstr>
      </vt:variant>
      <vt:variant>
        <vt:i4>3276917</vt:i4>
      </vt:variant>
      <vt:variant>
        <vt:i4>441</vt:i4>
      </vt:variant>
      <vt:variant>
        <vt:i4>0</vt:i4>
      </vt:variant>
      <vt:variant>
        <vt:i4>5</vt:i4>
      </vt:variant>
      <vt:variant>
        <vt:lpwstr>https://login.consultant.ru/link/?req=doc&amp;base=LAW&amp;n=373204&amp;dst=101375</vt:lpwstr>
      </vt:variant>
      <vt:variant>
        <vt:lpwstr/>
      </vt:variant>
      <vt:variant>
        <vt:i4>3604596</vt:i4>
      </vt:variant>
      <vt:variant>
        <vt:i4>438</vt:i4>
      </vt:variant>
      <vt:variant>
        <vt:i4>0</vt:i4>
      </vt:variant>
      <vt:variant>
        <vt:i4>5</vt:i4>
      </vt:variant>
      <vt:variant>
        <vt:lpwstr>https://login.consultant.ru/link/?req=doc&amp;base=LAW&amp;n=373204&amp;dst=101360</vt:lpwstr>
      </vt:variant>
      <vt:variant>
        <vt:lpwstr/>
      </vt:variant>
      <vt:variant>
        <vt:i4>3473527</vt:i4>
      </vt:variant>
      <vt:variant>
        <vt:i4>435</vt:i4>
      </vt:variant>
      <vt:variant>
        <vt:i4>0</vt:i4>
      </vt:variant>
      <vt:variant>
        <vt:i4>5</vt:i4>
      </vt:variant>
      <vt:variant>
        <vt:lpwstr>https://login.consultant.ru/link/?req=doc&amp;base=LAW&amp;n=373204&amp;dst=101352</vt:lpwstr>
      </vt:variant>
      <vt:variant>
        <vt:lpwstr/>
      </vt:variant>
      <vt:variant>
        <vt:i4>3473526</vt:i4>
      </vt:variant>
      <vt:variant>
        <vt:i4>432</vt:i4>
      </vt:variant>
      <vt:variant>
        <vt:i4>0</vt:i4>
      </vt:variant>
      <vt:variant>
        <vt:i4>5</vt:i4>
      </vt:variant>
      <vt:variant>
        <vt:lpwstr>https://login.consultant.ru/link/?req=doc&amp;base=LAW&amp;n=373204&amp;dst=101342</vt:lpwstr>
      </vt:variant>
      <vt:variant>
        <vt:lpwstr/>
      </vt:variant>
      <vt:variant>
        <vt:i4>4325387</vt:i4>
      </vt:variant>
      <vt:variant>
        <vt:i4>429</vt:i4>
      </vt:variant>
      <vt:variant>
        <vt:i4>0</vt:i4>
      </vt:variant>
      <vt:variant>
        <vt:i4>5</vt:i4>
      </vt:variant>
      <vt:variant>
        <vt:lpwstr>https://login.consultant.ru/link/?req=doc&amp;base=LAW&amp;n=41812&amp;dst=102034</vt:lpwstr>
      </vt:variant>
      <vt:variant>
        <vt:lpwstr/>
      </vt:variant>
      <vt:variant>
        <vt:i4>4325387</vt:i4>
      </vt:variant>
      <vt:variant>
        <vt:i4>426</vt:i4>
      </vt:variant>
      <vt:variant>
        <vt:i4>0</vt:i4>
      </vt:variant>
      <vt:variant>
        <vt:i4>5</vt:i4>
      </vt:variant>
      <vt:variant>
        <vt:lpwstr>https://login.consultant.ru/link/?req=doc&amp;base=LAW&amp;n=41812&amp;dst=102031</vt:lpwstr>
      </vt:variant>
      <vt:variant>
        <vt:lpwstr/>
      </vt:variant>
      <vt:variant>
        <vt:i4>4194306</vt:i4>
      </vt:variant>
      <vt:variant>
        <vt:i4>423</vt:i4>
      </vt:variant>
      <vt:variant>
        <vt:i4>0</vt:i4>
      </vt:variant>
      <vt:variant>
        <vt:i4>5</vt:i4>
      </vt:variant>
      <vt:variant>
        <vt:lpwstr>https://login.consultant.ru/link/?req=doc&amp;base=LAW&amp;n=41812&amp;dst=101920</vt:lpwstr>
      </vt:variant>
      <vt:variant>
        <vt:lpwstr/>
      </vt:variant>
      <vt:variant>
        <vt:i4>4390914</vt:i4>
      </vt:variant>
      <vt:variant>
        <vt:i4>420</vt:i4>
      </vt:variant>
      <vt:variant>
        <vt:i4>0</vt:i4>
      </vt:variant>
      <vt:variant>
        <vt:i4>5</vt:i4>
      </vt:variant>
      <vt:variant>
        <vt:lpwstr>https://login.consultant.ru/link/?req=doc&amp;base=LAW&amp;n=41812&amp;dst=101916</vt:lpwstr>
      </vt:variant>
      <vt:variant>
        <vt:lpwstr/>
      </vt:variant>
      <vt:variant>
        <vt:i4>4325378</vt:i4>
      </vt:variant>
      <vt:variant>
        <vt:i4>417</vt:i4>
      </vt:variant>
      <vt:variant>
        <vt:i4>0</vt:i4>
      </vt:variant>
      <vt:variant>
        <vt:i4>5</vt:i4>
      </vt:variant>
      <vt:variant>
        <vt:lpwstr>https://login.consultant.ru/link/?req=doc&amp;base=LAW&amp;n=41812&amp;dst=101909</vt:lpwstr>
      </vt:variant>
      <vt:variant>
        <vt:lpwstr/>
      </vt:variant>
      <vt:variant>
        <vt:i4>4390924</vt:i4>
      </vt:variant>
      <vt:variant>
        <vt:i4>414</vt:i4>
      </vt:variant>
      <vt:variant>
        <vt:i4>0</vt:i4>
      </vt:variant>
      <vt:variant>
        <vt:i4>5</vt:i4>
      </vt:variant>
      <vt:variant>
        <vt:lpwstr>https://login.consultant.ru/link/?req=doc&amp;base=LAW&amp;n=41812&amp;dst=101717</vt:lpwstr>
      </vt:variant>
      <vt:variant>
        <vt:lpwstr/>
      </vt:variant>
      <vt:variant>
        <vt:i4>4849673</vt:i4>
      </vt:variant>
      <vt:variant>
        <vt:i4>411</vt:i4>
      </vt:variant>
      <vt:variant>
        <vt:i4>0</vt:i4>
      </vt:variant>
      <vt:variant>
        <vt:i4>5</vt:i4>
      </vt:variant>
      <vt:variant>
        <vt:lpwstr>https://login.consultant.ru/link/?req=doc&amp;base=LAW&amp;n=41812&amp;dst=101287</vt:lpwstr>
      </vt:variant>
      <vt:variant>
        <vt:lpwstr/>
      </vt:variant>
      <vt:variant>
        <vt:i4>4849673</vt:i4>
      </vt:variant>
      <vt:variant>
        <vt:i4>408</vt:i4>
      </vt:variant>
      <vt:variant>
        <vt:i4>0</vt:i4>
      </vt:variant>
      <vt:variant>
        <vt:i4>5</vt:i4>
      </vt:variant>
      <vt:variant>
        <vt:lpwstr>https://login.consultant.ru/link/?req=doc&amp;base=LAW&amp;n=41812&amp;dst=101286</vt:lpwstr>
      </vt:variant>
      <vt:variant>
        <vt:lpwstr/>
      </vt:variant>
      <vt:variant>
        <vt:i4>4521993</vt:i4>
      </vt:variant>
      <vt:variant>
        <vt:i4>405</vt:i4>
      </vt:variant>
      <vt:variant>
        <vt:i4>0</vt:i4>
      </vt:variant>
      <vt:variant>
        <vt:i4>5</vt:i4>
      </vt:variant>
      <vt:variant>
        <vt:lpwstr>https://login.consultant.ru/link/?req=doc&amp;base=LAW&amp;n=41812&amp;dst=101272</vt:lpwstr>
      </vt:variant>
      <vt:variant>
        <vt:lpwstr/>
      </vt:variant>
      <vt:variant>
        <vt:i4>4456457</vt:i4>
      </vt:variant>
      <vt:variant>
        <vt:i4>402</vt:i4>
      </vt:variant>
      <vt:variant>
        <vt:i4>0</vt:i4>
      </vt:variant>
      <vt:variant>
        <vt:i4>5</vt:i4>
      </vt:variant>
      <vt:variant>
        <vt:lpwstr>https://login.consultant.ru/link/?req=doc&amp;base=LAW&amp;n=41812&amp;dst=101266</vt:lpwstr>
      </vt:variant>
      <vt:variant>
        <vt:lpwstr/>
      </vt:variant>
      <vt:variant>
        <vt:i4>4849674</vt:i4>
      </vt:variant>
      <vt:variant>
        <vt:i4>399</vt:i4>
      </vt:variant>
      <vt:variant>
        <vt:i4>0</vt:i4>
      </vt:variant>
      <vt:variant>
        <vt:i4>5</vt:i4>
      </vt:variant>
      <vt:variant>
        <vt:lpwstr>https://login.consultant.ru/link/?req=doc&amp;base=LAW&amp;n=41812&amp;dst=101187</vt:lpwstr>
      </vt:variant>
      <vt:variant>
        <vt:lpwstr/>
      </vt:variant>
      <vt:variant>
        <vt:i4>4849674</vt:i4>
      </vt:variant>
      <vt:variant>
        <vt:i4>396</vt:i4>
      </vt:variant>
      <vt:variant>
        <vt:i4>0</vt:i4>
      </vt:variant>
      <vt:variant>
        <vt:i4>5</vt:i4>
      </vt:variant>
      <vt:variant>
        <vt:lpwstr>https://login.consultant.ru/link/?req=doc&amp;base=LAW&amp;n=41812&amp;dst=101183</vt:lpwstr>
      </vt:variant>
      <vt:variant>
        <vt:lpwstr/>
      </vt:variant>
      <vt:variant>
        <vt:i4>4456458</vt:i4>
      </vt:variant>
      <vt:variant>
        <vt:i4>393</vt:i4>
      </vt:variant>
      <vt:variant>
        <vt:i4>0</vt:i4>
      </vt:variant>
      <vt:variant>
        <vt:i4>5</vt:i4>
      </vt:variant>
      <vt:variant>
        <vt:lpwstr>https://login.consultant.ru/link/?req=doc&amp;base=LAW&amp;n=41812&amp;dst=101169</vt:lpwstr>
      </vt:variant>
      <vt:variant>
        <vt:lpwstr/>
      </vt:variant>
      <vt:variant>
        <vt:i4>4456458</vt:i4>
      </vt:variant>
      <vt:variant>
        <vt:i4>390</vt:i4>
      </vt:variant>
      <vt:variant>
        <vt:i4>0</vt:i4>
      </vt:variant>
      <vt:variant>
        <vt:i4>5</vt:i4>
      </vt:variant>
      <vt:variant>
        <vt:lpwstr>https://login.consultant.ru/link/?req=doc&amp;base=LAW&amp;n=41812&amp;dst=101164</vt:lpwstr>
      </vt:variant>
      <vt:variant>
        <vt:lpwstr/>
      </vt:variant>
      <vt:variant>
        <vt:i4>4194314</vt:i4>
      </vt:variant>
      <vt:variant>
        <vt:i4>387</vt:i4>
      </vt:variant>
      <vt:variant>
        <vt:i4>0</vt:i4>
      </vt:variant>
      <vt:variant>
        <vt:i4>5</vt:i4>
      </vt:variant>
      <vt:variant>
        <vt:lpwstr>https://login.consultant.ru/link/?req=doc&amp;base=LAW&amp;n=41812&amp;dst=101122</vt:lpwstr>
      </vt:variant>
      <vt:variant>
        <vt:lpwstr/>
      </vt:variant>
      <vt:variant>
        <vt:i4>4390922</vt:i4>
      </vt:variant>
      <vt:variant>
        <vt:i4>384</vt:i4>
      </vt:variant>
      <vt:variant>
        <vt:i4>0</vt:i4>
      </vt:variant>
      <vt:variant>
        <vt:i4>5</vt:i4>
      </vt:variant>
      <vt:variant>
        <vt:lpwstr>https://login.consultant.ru/link/?req=doc&amp;base=LAW&amp;n=41812&amp;dst=101111</vt:lpwstr>
      </vt:variant>
      <vt:variant>
        <vt:lpwstr/>
      </vt:variant>
      <vt:variant>
        <vt:i4>4456459</vt:i4>
      </vt:variant>
      <vt:variant>
        <vt:i4>381</vt:i4>
      </vt:variant>
      <vt:variant>
        <vt:i4>0</vt:i4>
      </vt:variant>
      <vt:variant>
        <vt:i4>5</vt:i4>
      </vt:variant>
      <vt:variant>
        <vt:lpwstr>https://login.consultant.ru/link/?req=doc&amp;base=LAW&amp;n=41812&amp;dst=101067</vt:lpwstr>
      </vt:variant>
      <vt:variant>
        <vt:lpwstr/>
      </vt:variant>
      <vt:variant>
        <vt:i4>4915203</vt:i4>
      </vt:variant>
      <vt:variant>
        <vt:i4>378</vt:i4>
      </vt:variant>
      <vt:variant>
        <vt:i4>0</vt:i4>
      </vt:variant>
      <vt:variant>
        <vt:i4>5</vt:i4>
      </vt:variant>
      <vt:variant>
        <vt:lpwstr>https://login.consultant.ru/link/?req=doc&amp;base=LAW&amp;n=41812&amp;dst=100884</vt:lpwstr>
      </vt:variant>
      <vt:variant>
        <vt:lpwstr/>
      </vt:variant>
      <vt:variant>
        <vt:i4>4653059</vt:i4>
      </vt:variant>
      <vt:variant>
        <vt:i4>375</vt:i4>
      </vt:variant>
      <vt:variant>
        <vt:i4>0</vt:i4>
      </vt:variant>
      <vt:variant>
        <vt:i4>5</vt:i4>
      </vt:variant>
      <vt:variant>
        <vt:lpwstr>https://login.consultant.ru/link/?req=doc&amp;base=LAW&amp;n=41812&amp;dst=100842</vt:lpwstr>
      </vt:variant>
      <vt:variant>
        <vt:lpwstr/>
      </vt:variant>
      <vt:variant>
        <vt:i4>4194307</vt:i4>
      </vt:variant>
      <vt:variant>
        <vt:i4>372</vt:i4>
      </vt:variant>
      <vt:variant>
        <vt:i4>0</vt:i4>
      </vt:variant>
      <vt:variant>
        <vt:i4>5</vt:i4>
      </vt:variant>
      <vt:variant>
        <vt:lpwstr>https://login.consultant.ru/link/?req=doc&amp;base=LAW&amp;n=41812&amp;dst=100838</vt:lpwstr>
      </vt:variant>
      <vt:variant>
        <vt:lpwstr/>
      </vt:variant>
      <vt:variant>
        <vt:i4>4194307</vt:i4>
      </vt:variant>
      <vt:variant>
        <vt:i4>369</vt:i4>
      </vt:variant>
      <vt:variant>
        <vt:i4>0</vt:i4>
      </vt:variant>
      <vt:variant>
        <vt:i4>5</vt:i4>
      </vt:variant>
      <vt:variant>
        <vt:lpwstr>https://login.consultant.ru/link/?req=doc&amp;base=LAW&amp;n=41812&amp;dst=100833</vt:lpwstr>
      </vt:variant>
      <vt:variant>
        <vt:lpwstr/>
      </vt:variant>
      <vt:variant>
        <vt:i4>4849676</vt:i4>
      </vt:variant>
      <vt:variant>
        <vt:i4>366</vt:i4>
      </vt:variant>
      <vt:variant>
        <vt:i4>0</vt:i4>
      </vt:variant>
      <vt:variant>
        <vt:i4>5</vt:i4>
      </vt:variant>
      <vt:variant>
        <vt:lpwstr>https://login.consultant.ru/link/?req=doc&amp;base=LAW&amp;n=41812&amp;dst=100799</vt:lpwstr>
      </vt:variant>
      <vt:variant>
        <vt:lpwstr/>
      </vt:variant>
      <vt:variant>
        <vt:i4>4456462</vt:i4>
      </vt:variant>
      <vt:variant>
        <vt:i4>363</vt:i4>
      </vt:variant>
      <vt:variant>
        <vt:i4>0</vt:i4>
      </vt:variant>
      <vt:variant>
        <vt:i4>5</vt:i4>
      </vt:variant>
      <vt:variant>
        <vt:lpwstr>https://login.consultant.ru/link/?req=doc&amp;base=LAW&amp;n=41812&amp;dst=100570</vt:lpwstr>
      </vt:variant>
      <vt:variant>
        <vt:lpwstr/>
      </vt:variant>
      <vt:variant>
        <vt:i4>4325390</vt:i4>
      </vt:variant>
      <vt:variant>
        <vt:i4>360</vt:i4>
      </vt:variant>
      <vt:variant>
        <vt:i4>0</vt:i4>
      </vt:variant>
      <vt:variant>
        <vt:i4>5</vt:i4>
      </vt:variant>
      <vt:variant>
        <vt:lpwstr>https://login.consultant.ru/link/?req=doc&amp;base=LAW&amp;n=41812&amp;dst=100517</vt:lpwstr>
      </vt:variant>
      <vt:variant>
        <vt:lpwstr/>
      </vt:variant>
      <vt:variant>
        <vt:i4>4325390</vt:i4>
      </vt:variant>
      <vt:variant>
        <vt:i4>357</vt:i4>
      </vt:variant>
      <vt:variant>
        <vt:i4>0</vt:i4>
      </vt:variant>
      <vt:variant>
        <vt:i4>5</vt:i4>
      </vt:variant>
      <vt:variant>
        <vt:lpwstr>https://login.consultant.ru/link/?req=doc&amp;base=LAW&amp;n=41812&amp;dst=100511</vt:lpwstr>
      </vt:variant>
      <vt:variant>
        <vt:lpwstr/>
      </vt:variant>
      <vt:variant>
        <vt:i4>4456456</vt:i4>
      </vt:variant>
      <vt:variant>
        <vt:i4>354</vt:i4>
      </vt:variant>
      <vt:variant>
        <vt:i4>0</vt:i4>
      </vt:variant>
      <vt:variant>
        <vt:i4>5</vt:i4>
      </vt:variant>
      <vt:variant>
        <vt:lpwstr>https://login.consultant.ru/link/?req=doc&amp;base=LAW&amp;n=41812&amp;dst=100377</vt:lpwstr>
      </vt:variant>
      <vt:variant>
        <vt:lpwstr/>
      </vt:variant>
      <vt:variant>
        <vt:i4>4521994</vt:i4>
      </vt:variant>
      <vt:variant>
        <vt:i4>351</vt:i4>
      </vt:variant>
      <vt:variant>
        <vt:i4>0</vt:i4>
      </vt:variant>
      <vt:variant>
        <vt:i4>5</vt:i4>
      </vt:variant>
      <vt:variant>
        <vt:lpwstr>https://login.consultant.ru/link/?req=doc&amp;base=LAW&amp;n=41812&amp;dst=100167</vt:lpwstr>
      </vt:variant>
      <vt:variant>
        <vt:lpwstr/>
      </vt:variant>
      <vt:variant>
        <vt:i4>4521994</vt:i4>
      </vt:variant>
      <vt:variant>
        <vt:i4>348</vt:i4>
      </vt:variant>
      <vt:variant>
        <vt:i4>0</vt:i4>
      </vt:variant>
      <vt:variant>
        <vt:i4>5</vt:i4>
      </vt:variant>
      <vt:variant>
        <vt:lpwstr>https://login.consultant.ru/link/?req=doc&amp;base=LAW&amp;n=41812&amp;dst=100164</vt:lpwstr>
      </vt:variant>
      <vt:variant>
        <vt:lpwstr/>
      </vt:variant>
      <vt:variant>
        <vt:i4>3997817</vt:i4>
      </vt:variant>
      <vt:variant>
        <vt:i4>345</vt:i4>
      </vt:variant>
      <vt:variant>
        <vt:i4>0</vt:i4>
      </vt:variant>
      <vt:variant>
        <vt:i4>5</vt:i4>
      </vt:variant>
      <vt:variant>
        <vt:lpwstr>https://login.consultant.ru/link/?req=doc&amp;base=LAW&amp;n=466788&amp;dst=331</vt:lpwstr>
      </vt:variant>
      <vt:variant>
        <vt:lpwstr/>
      </vt:variant>
      <vt:variant>
        <vt:i4>3211379</vt:i4>
      </vt:variant>
      <vt:variant>
        <vt:i4>342</vt:i4>
      </vt:variant>
      <vt:variant>
        <vt:i4>0</vt:i4>
      </vt:variant>
      <vt:variant>
        <vt:i4>5</vt:i4>
      </vt:variant>
      <vt:variant>
        <vt:lpwstr>https://login.consultant.ru/link/?req=doc&amp;base=LAW&amp;n=483239&amp;dst=314</vt:lpwstr>
      </vt:variant>
      <vt:variant>
        <vt:lpwstr/>
      </vt:variant>
      <vt:variant>
        <vt:i4>3145850</vt:i4>
      </vt:variant>
      <vt:variant>
        <vt:i4>339</vt:i4>
      </vt:variant>
      <vt:variant>
        <vt:i4>0</vt:i4>
      </vt:variant>
      <vt:variant>
        <vt:i4>5</vt:i4>
      </vt:variant>
      <vt:variant>
        <vt:lpwstr>https://login.consultant.ru/link/?req=doc&amp;base=LAW&amp;n=373204&amp;dst=101286</vt:lpwstr>
      </vt:variant>
      <vt:variant>
        <vt:lpwstr/>
      </vt:variant>
      <vt:variant>
        <vt:i4>262212</vt:i4>
      </vt:variant>
      <vt:variant>
        <vt:i4>336</vt:i4>
      </vt:variant>
      <vt:variant>
        <vt:i4>0</vt:i4>
      </vt:variant>
      <vt:variant>
        <vt:i4>5</vt:i4>
      </vt:variant>
      <vt:variant>
        <vt:lpwstr/>
      </vt:variant>
      <vt:variant>
        <vt:lpwstr>P1453</vt:lpwstr>
      </vt:variant>
      <vt:variant>
        <vt:i4>3211384</vt:i4>
      </vt:variant>
      <vt:variant>
        <vt:i4>333</vt:i4>
      </vt:variant>
      <vt:variant>
        <vt:i4>0</vt:i4>
      </vt:variant>
      <vt:variant>
        <vt:i4>5</vt:i4>
      </vt:variant>
      <vt:variant>
        <vt:lpwstr>https://login.consultant.ru/link/?req=doc&amp;base=LAW&amp;n=362449&amp;dst=100010</vt:lpwstr>
      </vt:variant>
      <vt:variant>
        <vt:lpwstr/>
      </vt:variant>
      <vt:variant>
        <vt:i4>4784139</vt:i4>
      </vt:variant>
      <vt:variant>
        <vt:i4>330</vt:i4>
      </vt:variant>
      <vt:variant>
        <vt:i4>0</vt:i4>
      </vt:variant>
      <vt:variant>
        <vt:i4>5</vt:i4>
      </vt:variant>
      <vt:variant>
        <vt:lpwstr>https://login.consultant.ru/link/?req=doc&amp;base=LAW&amp;n=41812&amp;dst=102082</vt:lpwstr>
      </vt:variant>
      <vt:variant>
        <vt:lpwstr/>
      </vt:variant>
      <vt:variant>
        <vt:i4>3407989</vt:i4>
      </vt:variant>
      <vt:variant>
        <vt:i4>327</vt:i4>
      </vt:variant>
      <vt:variant>
        <vt:i4>0</vt:i4>
      </vt:variant>
      <vt:variant>
        <vt:i4>5</vt:i4>
      </vt:variant>
      <vt:variant>
        <vt:lpwstr>https://login.consultant.ru/link/?req=doc&amp;base=LAW&amp;n=483239&amp;dst=540</vt:lpwstr>
      </vt:variant>
      <vt:variant>
        <vt:lpwstr/>
      </vt:variant>
      <vt:variant>
        <vt:i4>196676</vt:i4>
      </vt:variant>
      <vt:variant>
        <vt:i4>324</vt:i4>
      </vt:variant>
      <vt:variant>
        <vt:i4>0</vt:i4>
      </vt:variant>
      <vt:variant>
        <vt:i4>5</vt:i4>
      </vt:variant>
      <vt:variant>
        <vt:lpwstr/>
      </vt:variant>
      <vt:variant>
        <vt:lpwstr>P142</vt:lpwstr>
      </vt:variant>
      <vt:variant>
        <vt:i4>3604597</vt:i4>
      </vt:variant>
      <vt:variant>
        <vt:i4>321</vt:i4>
      </vt:variant>
      <vt:variant>
        <vt:i4>0</vt:i4>
      </vt:variant>
      <vt:variant>
        <vt:i4>5</vt:i4>
      </vt:variant>
      <vt:variant>
        <vt:lpwstr>https://login.consultant.ru/link/?req=doc&amp;base=LAW&amp;n=483239&amp;dst=574</vt:lpwstr>
      </vt:variant>
      <vt:variant>
        <vt:lpwstr/>
      </vt:variant>
      <vt:variant>
        <vt:i4>3407989</vt:i4>
      </vt:variant>
      <vt:variant>
        <vt:i4>318</vt:i4>
      </vt:variant>
      <vt:variant>
        <vt:i4>0</vt:i4>
      </vt:variant>
      <vt:variant>
        <vt:i4>5</vt:i4>
      </vt:variant>
      <vt:variant>
        <vt:lpwstr>https://login.consultant.ru/link/?req=doc&amp;base=LAW&amp;n=483239&amp;dst=548</vt:lpwstr>
      </vt:variant>
      <vt:variant>
        <vt:lpwstr/>
      </vt:variant>
      <vt:variant>
        <vt:i4>262212</vt:i4>
      </vt:variant>
      <vt:variant>
        <vt:i4>315</vt:i4>
      </vt:variant>
      <vt:variant>
        <vt:i4>0</vt:i4>
      </vt:variant>
      <vt:variant>
        <vt:i4>5</vt:i4>
      </vt:variant>
      <vt:variant>
        <vt:lpwstr/>
      </vt:variant>
      <vt:variant>
        <vt:lpwstr>P1452</vt:lpwstr>
      </vt:variant>
      <vt:variant>
        <vt:i4>3473524</vt:i4>
      </vt:variant>
      <vt:variant>
        <vt:i4>312</vt:i4>
      </vt:variant>
      <vt:variant>
        <vt:i4>0</vt:i4>
      </vt:variant>
      <vt:variant>
        <vt:i4>5</vt:i4>
      </vt:variant>
      <vt:variant>
        <vt:lpwstr>https://login.consultant.ru/link/?req=doc&amp;base=LAW&amp;n=439185&amp;dst=100014</vt:lpwstr>
      </vt:variant>
      <vt:variant>
        <vt:lpwstr/>
      </vt:variant>
      <vt:variant>
        <vt:i4>3342453</vt:i4>
      </vt:variant>
      <vt:variant>
        <vt:i4>309</vt:i4>
      </vt:variant>
      <vt:variant>
        <vt:i4>0</vt:i4>
      </vt:variant>
      <vt:variant>
        <vt:i4>5</vt:i4>
      </vt:variant>
      <vt:variant>
        <vt:lpwstr>https://login.consultant.ru/link/?req=doc&amp;base=LAW&amp;n=483239&amp;dst=539</vt:lpwstr>
      </vt:variant>
      <vt:variant>
        <vt:lpwstr/>
      </vt:variant>
      <vt:variant>
        <vt:i4>393283</vt:i4>
      </vt:variant>
      <vt:variant>
        <vt:i4>306</vt:i4>
      </vt:variant>
      <vt:variant>
        <vt:i4>0</vt:i4>
      </vt:variant>
      <vt:variant>
        <vt:i4>5</vt:i4>
      </vt:variant>
      <vt:variant>
        <vt:lpwstr/>
      </vt:variant>
      <vt:variant>
        <vt:lpwstr>P137</vt:lpwstr>
      </vt:variant>
      <vt:variant>
        <vt:i4>3539071</vt:i4>
      </vt:variant>
      <vt:variant>
        <vt:i4>303</vt:i4>
      </vt:variant>
      <vt:variant>
        <vt:i4>0</vt:i4>
      </vt:variant>
      <vt:variant>
        <vt:i4>5</vt:i4>
      </vt:variant>
      <vt:variant>
        <vt:lpwstr>https://login.consultant.ru/link/?req=doc&amp;base=LAW&amp;n=466788&amp;dst=100048</vt:lpwstr>
      </vt:variant>
      <vt:variant>
        <vt:lpwstr/>
      </vt:variant>
      <vt:variant>
        <vt:i4>131139</vt:i4>
      </vt:variant>
      <vt:variant>
        <vt:i4>300</vt:i4>
      </vt:variant>
      <vt:variant>
        <vt:i4>0</vt:i4>
      </vt:variant>
      <vt:variant>
        <vt:i4>5</vt:i4>
      </vt:variant>
      <vt:variant>
        <vt:lpwstr/>
      </vt:variant>
      <vt:variant>
        <vt:lpwstr>P133</vt:lpwstr>
      </vt:variant>
      <vt:variant>
        <vt:i4>262212</vt:i4>
      </vt:variant>
      <vt:variant>
        <vt:i4>297</vt:i4>
      </vt:variant>
      <vt:variant>
        <vt:i4>0</vt:i4>
      </vt:variant>
      <vt:variant>
        <vt:i4>5</vt:i4>
      </vt:variant>
      <vt:variant>
        <vt:lpwstr/>
      </vt:variant>
      <vt:variant>
        <vt:lpwstr>P1451</vt:lpwstr>
      </vt:variant>
      <vt:variant>
        <vt:i4>3276916</vt:i4>
      </vt:variant>
      <vt:variant>
        <vt:i4>294</vt:i4>
      </vt:variant>
      <vt:variant>
        <vt:i4>0</vt:i4>
      </vt:variant>
      <vt:variant>
        <vt:i4>5</vt:i4>
      </vt:variant>
      <vt:variant>
        <vt:lpwstr>https://login.consultant.ru/link/?req=doc&amp;base=LAW&amp;n=296977&amp;dst=100015</vt:lpwstr>
      </vt:variant>
      <vt:variant>
        <vt:lpwstr/>
      </vt:variant>
      <vt:variant>
        <vt:i4>4653064</vt:i4>
      </vt:variant>
      <vt:variant>
        <vt:i4>291</vt:i4>
      </vt:variant>
      <vt:variant>
        <vt:i4>0</vt:i4>
      </vt:variant>
      <vt:variant>
        <vt:i4>5</vt:i4>
      </vt:variant>
      <vt:variant>
        <vt:lpwstr>https://login.consultant.ru/link/?req=doc&amp;base=LAW&amp;n=41812&amp;dst=100343</vt:lpwstr>
      </vt:variant>
      <vt:variant>
        <vt:lpwstr/>
      </vt:variant>
      <vt:variant>
        <vt:i4>524354</vt:i4>
      </vt:variant>
      <vt:variant>
        <vt:i4>288</vt:i4>
      </vt:variant>
      <vt:variant>
        <vt:i4>0</vt:i4>
      </vt:variant>
      <vt:variant>
        <vt:i4>5</vt:i4>
      </vt:variant>
      <vt:variant>
        <vt:lpwstr/>
      </vt:variant>
      <vt:variant>
        <vt:lpwstr>P129</vt:lpwstr>
      </vt:variant>
      <vt:variant>
        <vt:i4>3342454</vt:i4>
      </vt:variant>
      <vt:variant>
        <vt:i4>285</vt:i4>
      </vt:variant>
      <vt:variant>
        <vt:i4>0</vt:i4>
      </vt:variant>
      <vt:variant>
        <vt:i4>5</vt:i4>
      </vt:variant>
      <vt:variant>
        <vt:lpwstr>https://login.consultant.ru/link/?req=doc&amp;base=LAW&amp;n=162053&amp;dst=100011</vt:lpwstr>
      </vt:variant>
      <vt:variant>
        <vt:lpwstr/>
      </vt:variant>
      <vt:variant>
        <vt:i4>589890</vt:i4>
      </vt:variant>
      <vt:variant>
        <vt:i4>282</vt:i4>
      </vt:variant>
      <vt:variant>
        <vt:i4>0</vt:i4>
      </vt:variant>
      <vt:variant>
        <vt:i4>5</vt:i4>
      </vt:variant>
      <vt:variant>
        <vt:lpwstr/>
      </vt:variant>
      <vt:variant>
        <vt:lpwstr>P128</vt:lpwstr>
      </vt:variant>
      <vt:variant>
        <vt:i4>4456458</vt:i4>
      </vt:variant>
      <vt:variant>
        <vt:i4>279</vt:i4>
      </vt:variant>
      <vt:variant>
        <vt:i4>0</vt:i4>
      </vt:variant>
      <vt:variant>
        <vt:i4>5</vt:i4>
      </vt:variant>
      <vt:variant>
        <vt:lpwstr>https://login.consultant.ru/link/?req=doc&amp;base=LAW&amp;n=41812&amp;dst=101164</vt:lpwstr>
      </vt:variant>
      <vt:variant>
        <vt:lpwstr/>
      </vt:variant>
      <vt:variant>
        <vt:i4>393282</vt:i4>
      </vt:variant>
      <vt:variant>
        <vt:i4>276</vt:i4>
      </vt:variant>
      <vt:variant>
        <vt:i4>0</vt:i4>
      </vt:variant>
      <vt:variant>
        <vt:i4>5</vt:i4>
      </vt:variant>
      <vt:variant>
        <vt:lpwstr/>
      </vt:variant>
      <vt:variant>
        <vt:lpwstr>P127</vt:lpwstr>
      </vt:variant>
      <vt:variant>
        <vt:i4>4653066</vt:i4>
      </vt:variant>
      <vt:variant>
        <vt:i4>273</vt:i4>
      </vt:variant>
      <vt:variant>
        <vt:i4>0</vt:i4>
      </vt:variant>
      <vt:variant>
        <vt:i4>5</vt:i4>
      </vt:variant>
      <vt:variant>
        <vt:lpwstr>https://login.consultant.ru/link/?req=doc&amp;base=LAW&amp;n=41812&amp;dst=101159</vt:lpwstr>
      </vt:variant>
      <vt:variant>
        <vt:lpwstr/>
      </vt:variant>
      <vt:variant>
        <vt:i4>262210</vt:i4>
      </vt:variant>
      <vt:variant>
        <vt:i4>270</vt:i4>
      </vt:variant>
      <vt:variant>
        <vt:i4>0</vt:i4>
      </vt:variant>
      <vt:variant>
        <vt:i4>5</vt:i4>
      </vt:variant>
      <vt:variant>
        <vt:lpwstr/>
      </vt:variant>
      <vt:variant>
        <vt:lpwstr>P125</vt:lpwstr>
      </vt:variant>
      <vt:variant>
        <vt:i4>4849666</vt:i4>
      </vt:variant>
      <vt:variant>
        <vt:i4>267</vt:i4>
      </vt:variant>
      <vt:variant>
        <vt:i4>0</vt:i4>
      </vt:variant>
      <vt:variant>
        <vt:i4>5</vt:i4>
      </vt:variant>
      <vt:variant>
        <vt:lpwstr>https://login.consultant.ru/link/?req=doc&amp;base=LAW&amp;n=41812&amp;dst=101989</vt:lpwstr>
      </vt:variant>
      <vt:variant>
        <vt:lpwstr/>
      </vt:variant>
      <vt:variant>
        <vt:i4>4456459</vt:i4>
      </vt:variant>
      <vt:variant>
        <vt:i4>264</vt:i4>
      </vt:variant>
      <vt:variant>
        <vt:i4>0</vt:i4>
      </vt:variant>
      <vt:variant>
        <vt:i4>5</vt:i4>
      </vt:variant>
      <vt:variant>
        <vt:lpwstr>https://login.consultant.ru/link/?req=doc&amp;base=LAW&amp;n=41812&amp;dst=101069</vt:lpwstr>
      </vt:variant>
      <vt:variant>
        <vt:lpwstr/>
      </vt:variant>
      <vt:variant>
        <vt:i4>4587523</vt:i4>
      </vt:variant>
      <vt:variant>
        <vt:i4>261</vt:i4>
      </vt:variant>
      <vt:variant>
        <vt:i4>0</vt:i4>
      </vt:variant>
      <vt:variant>
        <vt:i4>5</vt:i4>
      </vt:variant>
      <vt:variant>
        <vt:lpwstr>https://login.consultant.ru/link/?req=doc&amp;base=LAW&amp;n=41812&amp;dst=100852</vt:lpwstr>
      </vt:variant>
      <vt:variant>
        <vt:lpwstr/>
      </vt:variant>
      <vt:variant>
        <vt:i4>327746</vt:i4>
      </vt:variant>
      <vt:variant>
        <vt:i4>258</vt:i4>
      </vt:variant>
      <vt:variant>
        <vt:i4>0</vt:i4>
      </vt:variant>
      <vt:variant>
        <vt:i4>5</vt:i4>
      </vt:variant>
      <vt:variant>
        <vt:lpwstr/>
      </vt:variant>
      <vt:variant>
        <vt:lpwstr>P124</vt:lpwstr>
      </vt:variant>
      <vt:variant>
        <vt:i4>4259850</vt:i4>
      </vt:variant>
      <vt:variant>
        <vt:i4>255</vt:i4>
      </vt:variant>
      <vt:variant>
        <vt:i4>0</vt:i4>
      </vt:variant>
      <vt:variant>
        <vt:i4>5</vt:i4>
      </vt:variant>
      <vt:variant>
        <vt:lpwstr>https://login.consultant.ru/link/?req=doc&amp;base=LAW&amp;n=41812&amp;dst=101138</vt:lpwstr>
      </vt:variant>
      <vt:variant>
        <vt:lpwstr/>
      </vt:variant>
      <vt:variant>
        <vt:i4>4194314</vt:i4>
      </vt:variant>
      <vt:variant>
        <vt:i4>252</vt:i4>
      </vt:variant>
      <vt:variant>
        <vt:i4>0</vt:i4>
      </vt:variant>
      <vt:variant>
        <vt:i4>5</vt:i4>
      </vt:variant>
      <vt:variant>
        <vt:lpwstr>https://login.consultant.ru/link/?req=doc&amp;base=LAW&amp;n=41812&amp;dst=101125</vt:lpwstr>
      </vt:variant>
      <vt:variant>
        <vt:lpwstr/>
      </vt:variant>
      <vt:variant>
        <vt:i4>131138</vt:i4>
      </vt:variant>
      <vt:variant>
        <vt:i4>249</vt:i4>
      </vt:variant>
      <vt:variant>
        <vt:i4>0</vt:i4>
      </vt:variant>
      <vt:variant>
        <vt:i4>5</vt:i4>
      </vt:variant>
      <vt:variant>
        <vt:lpwstr/>
      </vt:variant>
      <vt:variant>
        <vt:lpwstr>P123</vt:lpwstr>
      </vt:variant>
      <vt:variant>
        <vt:i4>4456459</vt:i4>
      </vt:variant>
      <vt:variant>
        <vt:i4>246</vt:i4>
      </vt:variant>
      <vt:variant>
        <vt:i4>0</vt:i4>
      </vt:variant>
      <vt:variant>
        <vt:i4>5</vt:i4>
      </vt:variant>
      <vt:variant>
        <vt:lpwstr>https://login.consultant.ru/link/?req=doc&amp;base=LAW&amp;n=41812&amp;dst=101067</vt:lpwstr>
      </vt:variant>
      <vt:variant>
        <vt:lpwstr/>
      </vt:variant>
      <vt:variant>
        <vt:i4>196674</vt:i4>
      </vt:variant>
      <vt:variant>
        <vt:i4>243</vt:i4>
      </vt:variant>
      <vt:variant>
        <vt:i4>0</vt:i4>
      </vt:variant>
      <vt:variant>
        <vt:i4>5</vt:i4>
      </vt:variant>
      <vt:variant>
        <vt:lpwstr/>
      </vt:variant>
      <vt:variant>
        <vt:lpwstr>P122</vt:lpwstr>
      </vt:variant>
      <vt:variant>
        <vt:i4>4194314</vt:i4>
      </vt:variant>
      <vt:variant>
        <vt:i4>240</vt:i4>
      </vt:variant>
      <vt:variant>
        <vt:i4>0</vt:i4>
      </vt:variant>
      <vt:variant>
        <vt:i4>5</vt:i4>
      </vt:variant>
      <vt:variant>
        <vt:lpwstr>https://login.consultant.ru/link/?req=doc&amp;base=LAW&amp;n=41812&amp;dst=101122</vt:lpwstr>
      </vt:variant>
      <vt:variant>
        <vt:lpwstr/>
      </vt:variant>
      <vt:variant>
        <vt:i4>66</vt:i4>
      </vt:variant>
      <vt:variant>
        <vt:i4>237</vt:i4>
      </vt:variant>
      <vt:variant>
        <vt:i4>0</vt:i4>
      </vt:variant>
      <vt:variant>
        <vt:i4>5</vt:i4>
      </vt:variant>
      <vt:variant>
        <vt:lpwstr/>
      </vt:variant>
      <vt:variant>
        <vt:lpwstr>P121</vt:lpwstr>
      </vt:variant>
      <vt:variant>
        <vt:i4>4194318</vt:i4>
      </vt:variant>
      <vt:variant>
        <vt:i4>234</vt:i4>
      </vt:variant>
      <vt:variant>
        <vt:i4>0</vt:i4>
      </vt:variant>
      <vt:variant>
        <vt:i4>5</vt:i4>
      </vt:variant>
      <vt:variant>
        <vt:lpwstr>https://login.consultant.ru/link/?req=doc&amp;base=LAW&amp;n=41812&amp;dst=100537</vt:lpwstr>
      </vt:variant>
      <vt:variant>
        <vt:lpwstr/>
      </vt:variant>
      <vt:variant>
        <vt:i4>65602</vt:i4>
      </vt:variant>
      <vt:variant>
        <vt:i4>231</vt:i4>
      </vt:variant>
      <vt:variant>
        <vt:i4>0</vt:i4>
      </vt:variant>
      <vt:variant>
        <vt:i4>5</vt:i4>
      </vt:variant>
      <vt:variant>
        <vt:lpwstr/>
      </vt:variant>
      <vt:variant>
        <vt:lpwstr>P120</vt:lpwstr>
      </vt:variant>
      <vt:variant>
        <vt:i4>4521999</vt:i4>
      </vt:variant>
      <vt:variant>
        <vt:i4>228</vt:i4>
      </vt:variant>
      <vt:variant>
        <vt:i4>0</vt:i4>
      </vt:variant>
      <vt:variant>
        <vt:i4>5</vt:i4>
      </vt:variant>
      <vt:variant>
        <vt:lpwstr>https://login.consultant.ru/link/?req=doc&amp;base=LAW&amp;n=41812&amp;dst=100465</vt:lpwstr>
      </vt:variant>
      <vt:variant>
        <vt:lpwstr/>
      </vt:variant>
      <vt:variant>
        <vt:i4>393281</vt:i4>
      </vt:variant>
      <vt:variant>
        <vt:i4>225</vt:i4>
      </vt:variant>
      <vt:variant>
        <vt:i4>0</vt:i4>
      </vt:variant>
      <vt:variant>
        <vt:i4>5</vt:i4>
      </vt:variant>
      <vt:variant>
        <vt:lpwstr/>
      </vt:variant>
      <vt:variant>
        <vt:lpwstr>P117</vt:lpwstr>
      </vt:variant>
      <vt:variant>
        <vt:i4>4915202</vt:i4>
      </vt:variant>
      <vt:variant>
        <vt:i4>222</vt:i4>
      </vt:variant>
      <vt:variant>
        <vt:i4>0</vt:i4>
      </vt:variant>
      <vt:variant>
        <vt:i4>5</vt:i4>
      </vt:variant>
      <vt:variant>
        <vt:lpwstr>https://login.consultant.ru/link/?req=doc&amp;base=LAW&amp;n=41812&amp;dst=101996</vt:lpwstr>
      </vt:variant>
      <vt:variant>
        <vt:lpwstr/>
      </vt:variant>
      <vt:variant>
        <vt:i4>3932280</vt:i4>
      </vt:variant>
      <vt:variant>
        <vt:i4>219</vt:i4>
      </vt:variant>
      <vt:variant>
        <vt:i4>0</vt:i4>
      </vt:variant>
      <vt:variant>
        <vt:i4>5</vt:i4>
      </vt:variant>
      <vt:variant>
        <vt:lpwstr>https://login.consultant.ru/link/?req=doc&amp;base=LAW&amp;n=466788&amp;dst=228</vt:lpwstr>
      </vt:variant>
      <vt:variant>
        <vt:lpwstr/>
      </vt:variant>
      <vt:variant>
        <vt:i4>196676</vt:i4>
      </vt:variant>
      <vt:variant>
        <vt:i4>216</vt:i4>
      </vt:variant>
      <vt:variant>
        <vt:i4>0</vt:i4>
      </vt:variant>
      <vt:variant>
        <vt:i4>5</vt:i4>
      </vt:variant>
      <vt:variant>
        <vt:lpwstr/>
      </vt:variant>
      <vt:variant>
        <vt:lpwstr>P142</vt:lpwstr>
      </vt:variant>
      <vt:variant>
        <vt:i4>393282</vt:i4>
      </vt:variant>
      <vt:variant>
        <vt:i4>213</vt:i4>
      </vt:variant>
      <vt:variant>
        <vt:i4>0</vt:i4>
      </vt:variant>
      <vt:variant>
        <vt:i4>5</vt:i4>
      </vt:variant>
      <vt:variant>
        <vt:lpwstr/>
      </vt:variant>
      <vt:variant>
        <vt:lpwstr>P127</vt:lpwstr>
      </vt:variant>
      <vt:variant>
        <vt:i4>262210</vt:i4>
      </vt:variant>
      <vt:variant>
        <vt:i4>210</vt:i4>
      </vt:variant>
      <vt:variant>
        <vt:i4>0</vt:i4>
      </vt:variant>
      <vt:variant>
        <vt:i4>5</vt:i4>
      </vt:variant>
      <vt:variant>
        <vt:lpwstr/>
      </vt:variant>
      <vt:variant>
        <vt:lpwstr>P125</vt:lpwstr>
      </vt:variant>
      <vt:variant>
        <vt:i4>393281</vt:i4>
      </vt:variant>
      <vt:variant>
        <vt:i4>207</vt:i4>
      </vt:variant>
      <vt:variant>
        <vt:i4>0</vt:i4>
      </vt:variant>
      <vt:variant>
        <vt:i4>5</vt:i4>
      </vt:variant>
      <vt:variant>
        <vt:lpwstr/>
      </vt:variant>
      <vt:variant>
        <vt:lpwstr>P117</vt:lpwstr>
      </vt:variant>
      <vt:variant>
        <vt:i4>3342453</vt:i4>
      </vt:variant>
      <vt:variant>
        <vt:i4>204</vt:i4>
      </vt:variant>
      <vt:variant>
        <vt:i4>0</vt:i4>
      </vt:variant>
      <vt:variant>
        <vt:i4>5</vt:i4>
      </vt:variant>
      <vt:variant>
        <vt:lpwstr>https://login.consultant.ru/link/?req=doc&amp;base=LAW&amp;n=483239&amp;dst=538</vt:lpwstr>
      </vt:variant>
      <vt:variant>
        <vt:lpwstr/>
      </vt:variant>
      <vt:variant>
        <vt:i4>458817</vt:i4>
      </vt:variant>
      <vt:variant>
        <vt:i4>201</vt:i4>
      </vt:variant>
      <vt:variant>
        <vt:i4>0</vt:i4>
      </vt:variant>
      <vt:variant>
        <vt:i4>5</vt:i4>
      </vt:variant>
      <vt:variant>
        <vt:lpwstr/>
      </vt:variant>
      <vt:variant>
        <vt:lpwstr>P116</vt:lpwstr>
      </vt:variant>
      <vt:variant>
        <vt:i4>4456456</vt:i4>
      </vt:variant>
      <vt:variant>
        <vt:i4>198</vt:i4>
      </vt:variant>
      <vt:variant>
        <vt:i4>0</vt:i4>
      </vt:variant>
      <vt:variant>
        <vt:i4>5</vt:i4>
      </vt:variant>
      <vt:variant>
        <vt:lpwstr>https://login.consultant.ru/link/?req=doc&amp;base=LAW&amp;n=41812&amp;dst=100370</vt:lpwstr>
      </vt:variant>
      <vt:variant>
        <vt:lpwstr/>
      </vt:variant>
      <vt:variant>
        <vt:i4>4521992</vt:i4>
      </vt:variant>
      <vt:variant>
        <vt:i4>195</vt:i4>
      </vt:variant>
      <vt:variant>
        <vt:i4>0</vt:i4>
      </vt:variant>
      <vt:variant>
        <vt:i4>5</vt:i4>
      </vt:variant>
      <vt:variant>
        <vt:lpwstr>https://login.consultant.ru/link/?req=doc&amp;base=LAW&amp;n=41812&amp;dst=100360</vt:lpwstr>
      </vt:variant>
      <vt:variant>
        <vt:lpwstr/>
      </vt:variant>
      <vt:variant>
        <vt:i4>3342453</vt:i4>
      </vt:variant>
      <vt:variant>
        <vt:i4>192</vt:i4>
      </vt:variant>
      <vt:variant>
        <vt:i4>0</vt:i4>
      </vt:variant>
      <vt:variant>
        <vt:i4>5</vt:i4>
      </vt:variant>
      <vt:variant>
        <vt:lpwstr>https://login.consultant.ru/link/?req=doc&amp;base=LAW&amp;n=483239&amp;dst=537</vt:lpwstr>
      </vt:variant>
      <vt:variant>
        <vt:lpwstr/>
      </vt:variant>
      <vt:variant>
        <vt:i4>262209</vt:i4>
      </vt:variant>
      <vt:variant>
        <vt:i4>189</vt:i4>
      </vt:variant>
      <vt:variant>
        <vt:i4>0</vt:i4>
      </vt:variant>
      <vt:variant>
        <vt:i4>5</vt:i4>
      </vt:variant>
      <vt:variant>
        <vt:lpwstr/>
      </vt:variant>
      <vt:variant>
        <vt:lpwstr>P115</vt:lpwstr>
      </vt:variant>
      <vt:variant>
        <vt:i4>3211379</vt:i4>
      </vt:variant>
      <vt:variant>
        <vt:i4>186</vt:i4>
      </vt:variant>
      <vt:variant>
        <vt:i4>0</vt:i4>
      </vt:variant>
      <vt:variant>
        <vt:i4>5</vt:i4>
      </vt:variant>
      <vt:variant>
        <vt:lpwstr>https://login.consultant.ru/link/?req=doc&amp;base=LAW&amp;n=401404&amp;dst=100010</vt:lpwstr>
      </vt:variant>
      <vt:variant>
        <vt:lpwstr/>
      </vt:variant>
      <vt:variant>
        <vt:i4>3342453</vt:i4>
      </vt:variant>
      <vt:variant>
        <vt:i4>183</vt:i4>
      </vt:variant>
      <vt:variant>
        <vt:i4>0</vt:i4>
      </vt:variant>
      <vt:variant>
        <vt:i4>5</vt:i4>
      </vt:variant>
      <vt:variant>
        <vt:lpwstr>https://login.consultant.ru/link/?req=doc&amp;base=LAW&amp;n=483239&amp;dst=536</vt:lpwstr>
      </vt:variant>
      <vt:variant>
        <vt:lpwstr/>
      </vt:variant>
      <vt:variant>
        <vt:i4>327745</vt:i4>
      </vt:variant>
      <vt:variant>
        <vt:i4>180</vt:i4>
      </vt:variant>
      <vt:variant>
        <vt:i4>0</vt:i4>
      </vt:variant>
      <vt:variant>
        <vt:i4>5</vt:i4>
      </vt:variant>
      <vt:variant>
        <vt:lpwstr/>
      </vt:variant>
      <vt:variant>
        <vt:lpwstr>P114</vt:lpwstr>
      </vt:variant>
      <vt:variant>
        <vt:i4>3932283</vt:i4>
      </vt:variant>
      <vt:variant>
        <vt:i4>177</vt:i4>
      </vt:variant>
      <vt:variant>
        <vt:i4>0</vt:i4>
      </vt:variant>
      <vt:variant>
        <vt:i4>5</vt:i4>
      </vt:variant>
      <vt:variant>
        <vt:lpwstr>https://login.consultant.ru/link/?req=doc&amp;base=LAW&amp;n=373204&amp;dst=100981</vt:lpwstr>
      </vt:variant>
      <vt:variant>
        <vt:lpwstr/>
      </vt:variant>
      <vt:variant>
        <vt:i4>4653058</vt:i4>
      </vt:variant>
      <vt:variant>
        <vt:i4>174</vt:i4>
      </vt:variant>
      <vt:variant>
        <vt:i4>0</vt:i4>
      </vt:variant>
      <vt:variant>
        <vt:i4>5</vt:i4>
      </vt:variant>
      <vt:variant>
        <vt:lpwstr>https://login.consultant.ru/link/?req=doc&amp;base=LAW&amp;n=41812&amp;dst=101951</vt:lpwstr>
      </vt:variant>
      <vt:variant>
        <vt:lpwstr/>
      </vt:variant>
      <vt:variant>
        <vt:i4>3342453</vt:i4>
      </vt:variant>
      <vt:variant>
        <vt:i4>171</vt:i4>
      </vt:variant>
      <vt:variant>
        <vt:i4>0</vt:i4>
      </vt:variant>
      <vt:variant>
        <vt:i4>5</vt:i4>
      </vt:variant>
      <vt:variant>
        <vt:lpwstr>https://login.consultant.ru/link/?req=doc&amp;base=LAW&amp;n=483239&amp;dst=535</vt:lpwstr>
      </vt:variant>
      <vt:variant>
        <vt:lpwstr/>
      </vt:variant>
      <vt:variant>
        <vt:i4>458818</vt:i4>
      </vt:variant>
      <vt:variant>
        <vt:i4>168</vt:i4>
      </vt:variant>
      <vt:variant>
        <vt:i4>0</vt:i4>
      </vt:variant>
      <vt:variant>
        <vt:i4>5</vt:i4>
      </vt:variant>
      <vt:variant>
        <vt:lpwstr/>
      </vt:variant>
      <vt:variant>
        <vt:lpwstr>P126</vt:lpwstr>
      </vt:variant>
      <vt:variant>
        <vt:i4>4521986</vt:i4>
      </vt:variant>
      <vt:variant>
        <vt:i4>165</vt:i4>
      </vt:variant>
      <vt:variant>
        <vt:i4>0</vt:i4>
      </vt:variant>
      <vt:variant>
        <vt:i4>5</vt:i4>
      </vt:variant>
      <vt:variant>
        <vt:lpwstr>https://login.consultant.ru/link/?req=doc&amp;base=LAW&amp;n=41812&amp;dst=101970</vt:lpwstr>
      </vt:variant>
      <vt:variant>
        <vt:lpwstr/>
      </vt:variant>
      <vt:variant>
        <vt:i4>4259853</vt:i4>
      </vt:variant>
      <vt:variant>
        <vt:i4>162</vt:i4>
      </vt:variant>
      <vt:variant>
        <vt:i4>0</vt:i4>
      </vt:variant>
      <vt:variant>
        <vt:i4>5</vt:i4>
      </vt:variant>
      <vt:variant>
        <vt:lpwstr>https://login.consultant.ru/link/?req=doc&amp;base=LAW&amp;n=41812&amp;dst=101635</vt:lpwstr>
      </vt:variant>
      <vt:variant>
        <vt:lpwstr/>
      </vt:variant>
      <vt:variant>
        <vt:i4>4849676</vt:i4>
      </vt:variant>
      <vt:variant>
        <vt:i4>159</vt:i4>
      </vt:variant>
      <vt:variant>
        <vt:i4>0</vt:i4>
      </vt:variant>
      <vt:variant>
        <vt:i4>5</vt:i4>
      </vt:variant>
      <vt:variant>
        <vt:lpwstr>https://login.consultant.ru/link/?req=doc&amp;base=LAW&amp;n=41812&amp;dst=100799</vt:lpwstr>
      </vt:variant>
      <vt:variant>
        <vt:lpwstr/>
      </vt:variant>
      <vt:variant>
        <vt:i4>4456456</vt:i4>
      </vt:variant>
      <vt:variant>
        <vt:i4>156</vt:i4>
      </vt:variant>
      <vt:variant>
        <vt:i4>0</vt:i4>
      </vt:variant>
      <vt:variant>
        <vt:i4>5</vt:i4>
      </vt:variant>
      <vt:variant>
        <vt:lpwstr>https://login.consultant.ru/link/?req=doc&amp;base=LAW&amp;n=41812&amp;dst=100377</vt:lpwstr>
      </vt:variant>
      <vt:variant>
        <vt:lpwstr/>
      </vt:variant>
      <vt:variant>
        <vt:i4>4390920</vt:i4>
      </vt:variant>
      <vt:variant>
        <vt:i4>153</vt:i4>
      </vt:variant>
      <vt:variant>
        <vt:i4>0</vt:i4>
      </vt:variant>
      <vt:variant>
        <vt:i4>5</vt:i4>
      </vt:variant>
      <vt:variant>
        <vt:lpwstr>https://login.consultant.ru/link/?req=doc&amp;base=LAW&amp;n=41812&amp;dst=100307</vt:lpwstr>
      </vt:variant>
      <vt:variant>
        <vt:lpwstr/>
      </vt:variant>
      <vt:variant>
        <vt:i4>131137</vt:i4>
      </vt:variant>
      <vt:variant>
        <vt:i4>150</vt:i4>
      </vt:variant>
      <vt:variant>
        <vt:i4>0</vt:i4>
      </vt:variant>
      <vt:variant>
        <vt:i4>5</vt:i4>
      </vt:variant>
      <vt:variant>
        <vt:lpwstr/>
      </vt:variant>
      <vt:variant>
        <vt:lpwstr>P113</vt:lpwstr>
      </vt:variant>
      <vt:variant>
        <vt:i4>4194315</vt:i4>
      </vt:variant>
      <vt:variant>
        <vt:i4>147</vt:i4>
      </vt:variant>
      <vt:variant>
        <vt:i4>0</vt:i4>
      </vt:variant>
      <vt:variant>
        <vt:i4>5</vt:i4>
      </vt:variant>
      <vt:variant>
        <vt:lpwstr>https://login.consultant.ru/link/?req=doc&amp;base=LAW&amp;n=41812&amp;dst=101022</vt:lpwstr>
      </vt:variant>
      <vt:variant>
        <vt:lpwstr/>
      </vt:variant>
      <vt:variant>
        <vt:i4>458818</vt:i4>
      </vt:variant>
      <vt:variant>
        <vt:i4>144</vt:i4>
      </vt:variant>
      <vt:variant>
        <vt:i4>0</vt:i4>
      </vt:variant>
      <vt:variant>
        <vt:i4>5</vt:i4>
      </vt:variant>
      <vt:variant>
        <vt:lpwstr/>
      </vt:variant>
      <vt:variant>
        <vt:lpwstr>P126</vt:lpwstr>
      </vt:variant>
      <vt:variant>
        <vt:i4>131137</vt:i4>
      </vt:variant>
      <vt:variant>
        <vt:i4>141</vt:i4>
      </vt:variant>
      <vt:variant>
        <vt:i4>0</vt:i4>
      </vt:variant>
      <vt:variant>
        <vt:i4>5</vt:i4>
      </vt:variant>
      <vt:variant>
        <vt:lpwstr/>
      </vt:variant>
      <vt:variant>
        <vt:lpwstr>P113</vt:lpwstr>
      </vt:variant>
      <vt:variant>
        <vt:i4>3342453</vt:i4>
      </vt:variant>
      <vt:variant>
        <vt:i4>138</vt:i4>
      </vt:variant>
      <vt:variant>
        <vt:i4>0</vt:i4>
      </vt:variant>
      <vt:variant>
        <vt:i4>5</vt:i4>
      </vt:variant>
      <vt:variant>
        <vt:lpwstr>https://login.consultant.ru/link/?req=doc&amp;base=LAW&amp;n=483239&amp;dst=534</vt:lpwstr>
      </vt:variant>
      <vt:variant>
        <vt:lpwstr/>
      </vt:variant>
      <vt:variant>
        <vt:i4>3342453</vt:i4>
      </vt:variant>
      <vt:variant>
        <vt:i4>135</vt:i4>
      </vt:variant>
      <vt:variant>
        <vt:i4>0</vt:i4>
      </vt:variant>
      <vt:variant>
        <vt:i4>5</vt:i4>
      </vt:variant>
      <vt:variant>
        <vt:lpwstr>https://login.consultant.ru/link/?req=doc&amp;base=LAW&amp;n=483239&amp;dst=533</vt:lpwstr>
      </vt:variant>
      <vt:variant>
        <vt:lpwstr/>
      </vt:variant>
      <vt:variant>
        <vt:i4>196673</vt:i4>
      </vt:variant>
      <vt:variant>
        <vt:i4>132</vt:i4>
      </vt:variant>
      <vt:variant>
        <vt:i4>0</vt:i4>
      </vt:variant>
      <vt:variant>
        <vt:i4>5</vt:i4>
      </vt:variant>
      <vt:variant>
        <vt:lpwstr/>
      </vt:variant>
      <vt:variant>
        <vt:lpwstr>P112</vt:lpwstr>
      </vt:variant>
      <vt:variant>
        <vt:i4>3670133</vt:i4>
      </vt:variant>
      <vt:variant>
        <vt:i4>129</vt:i4>
      </vt:variant>
      <vt:variant>
        <vt:i4>0</vt:i4>
      </vt:variant>
      <vt:variant>
        <vt:i4>5</vt:i4>
      </vt:variant>
      <vt:variant>
        <vt:lpwstr>https://login.consultant.ru/link/?req=doc&amp;base=LAW&amp;n=373204&amp;dst=100864</vt:lpwstr>
      </vt:variant>
      <vt:variant>
        <vt:lpwstr/>
      </vt:variant>
      <vt:variant>
        <vt:i4>4194313</vt:i4>
      </vt:variant>
      <vt:variant>
        <vt:i4>126</vt:i4>
      </vt:variant>
      <vt:variant>
        <vt:i4>0</vt:i4>
      </vt:variant>
      <vt:variant>
        <vt:i4>5</vt:i4>
      </vt:variant>
      <vt:variant>
        <vt:lpwstr>https://login.consultant.ru/link/?req=doc&amp;base=LAW&amp;n=41812&amp;dst=100232</vt:lpwstr>
      </vt:variant>
      <vt:variant>
        <vt:lpwstr/>
      </vt:variant>
      <vt:variant>
        <vt:i4>589888</vt:i4>
      </vt:variant>
      <vt:variant>
        <vt:i4>123</vt:i4>
      </vt:variant>
      <vt:variant>
        <vt:i4>0</vt:i4>
      </vt:variant>
      <vt:variant>
        <vt:i4>5</vt:i4>
      </vt:variant>
      <vt:variant>
        <vt:lpwstr/>
      </vt:variant>
      <vt:variant>
        <vt:lpwstr>P108</vt:lpwstr>
      </vt:variant>
      <vt:variant>
        <vt:i4>262212</vt:i4>
      </vt:variant>
      <vt:variant>
        <vt:i4>120</vt:i4>
      </vt:variant>
      <vt:variant>
        <vt:i4>0</vt:i4>
      </vt:variant>
      <vt:variant>
        <vt:i4>5</vt:i4>
      </vt:variant>
      <vt:variant>
        <vt:lpwstr/>
      </vt:variant>
      <vt:variant>
        <vt:lpwstr>P1450</vt:lpwstr>
      </vt:variant>
      <vt:variant>
        <vt:i4>3539057</vt:i4>
      </vt:variant>
      <vt:variant>
        <vt:i4>117</vt:i4>
      </vt:variant>
      <vt:variant>
        <vt:i4>0</vt:i4>
      </vt:variant>
      <vt:variant>
        <vt:i4>5</vt:i4>
      </vt:variant>
      <vt:variant>
        <vt:lpwstr>https://login.consultant.ru/link/?req=doc&amp;base=LAW&amp;n=373015&amp;dst=100013</vt:lpwstr>
      </vt:variant>
      <vt:variant>
        <vt:lpwstr/>
      </vt:variant>
      <vt:variant>
        <vt:i4>393280</vt:i4>
      </vt:variant>
      <vt:variant>
        <vt:i4>114</vt:i4>
      </vt:variant>
      <vt:variant>
        <vt:i4>0</vt:i4>
      </vt:variant>
      <vt:variant>
        <vt:i4>5</vt:i4>
      </vt:variant>
      <vt:variant>
        <vt:lpwstr/>
      </vt:variant>
      <vt:variant>
        <vt:lpwstr>P107</vt:lpwstr>
      </vt:variant>
      <vt:variant>
        <vt:i4>3735666</vt:i4>
      </vt:variant>
      <vt:variant>
        <vt:i4>111</vt:i4>
      </vt:variant>
      <vt:variant>
        <vt:i4>0</vt:i4>
      </vt:variant>
      <vt:variant>
        <vt:i4>5</vt:i4>
      </vt:variant>
      <vt:variant>
        <vt:lpwstr>https://login.consultant.ru/link/?req=doc&amp;base=LAW&amp;n=373204&amp;dst=100815</vt:lpwstr>
      </vt:variant>
      <vt:variant>
        <vt:lpwstr/>
      </vt:variant>
      <vt:variant>
        <vt:i4>4521995</vt:i4>
      </vt:variant>
      <vt:variant>
        <vt:i4>108</vt:i4>
      </vt:variant>
      <vt:variant>
        <vt:i4>0</vt:i4>
      </vt:variant>
      <vt:variant>
        <vt:i4>5</vt:i4>
      </vt:variant>
      <vt:variant>
        <vt:lpwstr>https://login.consultant.ru/link/?req=doc&amp;base=LAW&amp;n=41812&amp;dst=100063</vt:lpwstr>
      </vt:variant>
      <vt:variant>
        <vt:lpwstr/>
      </vt:variant>
      <vt:variant>
        <vt:i4>4521995</vt:i4>
      </vt:variant>
      <vt:variant>
        <vt:i4>105</vt:i4>
      </vt:variant>
      <vt:variant>
        <vt:i4>0</vt:i4>
      </vt:variant>
      <vt:variant>
        <vt:i4>5</vt:i4>
      </vt:variant>
      <vt:variant>
        <vt:lpwstr>https://login.consultant.ru/link/?req=doc&amp;base=LAW&amp;n=41812&amp;dst=100062</vt:lpwstr>
      </vt:variant>
      <vt:variant>
        <vt:lpwstr/>
      </vt:variant>
      <vt:variant>
        <vt:i4>458816</vt:i4>
      </vt:variant>
      <vt:variant>
        <vt:i4>102</vt:i4>
      </vt:variant>
      <vt:variant>
        <vt:i4>0</vt:i4>
      </vt:variant>
      <vt:variant>
        <vt:i4>5</vt:i4>
      </vt:variant>
      <vt:variant>
        <vt:lpwstr/>
      </vt:variant>
      <vt:variant>
        <vt:lpwstr>P106</vt:lpwstr>
      </vt:variant>
      <vt:variant>
        <vt:i4>3735676</vt:i4>
      </vt:variant>
      <vt:variant>
        <vt:i4>99</vt:i4>
      </vt:variant>
      <vt:variant>
        <vt:i4>0</vt:i4>
      </vt:variant>
      <vt:variant>
        <vt:i4>5</vt:i4>
      </vt:variant>
      <vt:variant>
        <vt:lpwstr>https://login.consultant.ru/link/?req=doc&amp;base=LAW&amp;n=466788&amp;dst=100077</vt:lpwstr>
      </vt:variant>
      <vt:variant>
        <vt:lpwstr/>
      </vt:variant>
      <vt:variant>
        <vt:i4>3473522</vt:i4>
      </vt:variant>
      <vt:variant>
        <vt:i4>96</vt:i4>
      </vt:variant>
      <vt:variant>
        <vt:i4>0</vt:i4>
      </vt:variant>
      <vt:variant>
        <vt:i4>5</vt:i4>
      </vt:variant>
      <vt:variant>
        <vt:lpwstr>https://login.consultant.ru/link/?req=doc&amp;base=LAW&amp;n=373204&amp;dst=100011</vt:lpwstr>
      </vt:variant>
      <vt:variant>
        <vt:lpwstr/>
      </vt:variant>
      <vt:variant>
        <vt:i4>4325387</vt:i4>
      </vt:variant>
      <vt:variant>
        <vt:i4>93</vt:i4>
      </vt:variant>
      <vt:variant>
        <vt:i4>0</vt:i4>
      </vt:variant>
      <vt:variant>
        <vt:i4>5</vt:i4>
      </vt:variant>
      <vt:variant>
        <vt:lpwstr>https://login.consultant.ru/link/?req=doc&amp;base=LAW&amp;n=41812&amp;dst=100011</vt:lpwstr>
      </vt:variant>
      <vt:variant>
        <vt:lpwstr/>
      </vt:variant>
      <vt:variant>
        <vt:i4>3145844</vt:i4>
      </vt:variant>
      <vt:variant>
        <vt:i4>90</vt:i4>
      </vt:variant>
      <vt:variant>
        <vt:i4>0</vt:i4>
      </vt:variant>
      <vt:variant>
        <vt:i4>5</vt:i4>
      </vt:variant>
      <vt:variant>
        <vt:lpwstr>https://login.consultant.ru/link/?req=doc&amp;base=LAW&amp;n=428583&amp;dst=100020</vt:lpwstr>
      </vt:variant>
      <vt:variant>
        <vt:lpwstr/>
      </vt:variant>
      <vt:variant>
        <vt:i4>196672</vt:i4>
      </vt:variant>
      <vt:variant>
        <vt:i4>87</vt:i4>
      </vt:variant>
      <vt:variant>
        <vt:i4>0</vt:i4>
      </vt:variant>
      <vt:variant>
        <vt:i4>5</vt:i4>
      </vt:variant>
      <vt:variant>
        <vt:lpwstr/>
      </vt:variant>
      <vt:variant>
        <vt:lpwstr>P102</vt:lpwstr>
      </vt:variant>
      <vt:variant>
        <vt:i4>3801204</vt:i4>
      </vt:variant>
      <vt:variant>
        <vt:i4>84</vt:i4>
      </vt:variant>
      <vt:variant>
        <vt:i4>0</vt:i4>
      </vt:variant>
      <vt:variant>
        <vt:i4>5</vt:i4>
      </vt:variant>
      <vt:variant>
        <vt:lpwstr>https://login.consultant.ru/link/?req=doc&amp;base=LAW&amp;n=373204&amp;dst=100876</vt:lpwstr>
      </vt:variant>
      <vt:variant>
        <vt:lpwstr/>
      </vt:variant>
      <vt:variant>
        <vt:i4>4915210</vt:i4>
      </vt:variant>
      <vt:variant>
        <vt:i4>81</vt:i4>
      </vt:variant>
      <vt:variant>
        <vt:i4>0</vt:i4>
      </vt:variant>
      <vt:variant>
        <vt:i4>5</vt:i4>
      </vt:variant>
      <vt:variant>
        <vt:lpwstr>https://login.consultant.ru/link/?req=doc&amp;base=LAW&amp;n=41812&amp;dst=100186</vt:lpwstr>
      </vt:variant>
      <vt:variant>
        <vt:lpwstr/>
      </vt:variant>
      <vt:variant>
        <vt:i4>327748</vt:i4>
      </vt:variant>
      <vt:variant>
        <vt:i4>78</vt:i4>
      </vt:variant>
      <vt:variant>
        <vt:i4>0</vt:i4>
      </vt:variant>
      <vt:variant>
        <vt:i4>5</vt:i4>
      </vt:variant>
      <vt:variant>
        <vt:lpwstr/>
      </vt:variant>
      <vt:variant>
        <vt:lpwstr>P1449</vt:lpwstr>
      </vt:variant>
      <vt:variant>
        <vt:i4>3407987</vt:i4>
      </vt:variant>
      <vt:variant>
        <vt:i4>75</vt:i4>
      </vt:variant>
      <vt:variant>
        <vt:i4>0</vt:i4>
      </vt:variant>
      <vt:variant>
        <vt:i4>5</vt:i4>
      </vt:variant>
      <vt:variant>
        <vt:lpwstr>https://login.consultant.ru/link/?req=doc&amp;base=LAW&amp;n=428583&amp;dst=100256</vt:lpwstr>
      </vt:variant>
      <vt:variant>
        <vt:lpwstr/>
      </vt:variant>
      <vt:variant>
        <vt:i4>3604594</vt:i4>
      </vt:variant>
      <vt:variant>
        <vt:i4>72</vt:i4>
      </vt:variant>
      <vt:variant>
        <vt:i4>0</vt:i4>
      </vt:variant>
      <vt:variant>
        <vt:i4>5</vt:i4>
      </vt:variant>
      <vt:variant>
        <vt:lpwstr>https://login.consultant.ru/link/?req=doc&amp;base=LAW&amp;n=428583&amp;dst=100245</vt:lpwstr>
      </vt:variant>
      <vt:variant>
        <vt:lpwstr/>
      </vt:variant>
      <vt:variant>
        <vt:i4>64</vt:i4>
      </vt:variant>
      <vt:variant>
        <vt:i4>69</vt:i4>
      </vt:variant>
      <vt:variant>
        <vt:i4>0</vt:i4>
      </vt:variant>
      <vt:variant>
        <vt:i4>5</vt:i4>
      </vt:variant>
      <vt:variant>
        <vt:lpwstr/>
      </vt:variant>
      <vt:variant>
        <vt:lpwstr>P101</vt:lpwstr>
      </vt:variant>
      <vt:variant>
        <vt:i4>3211378</vt:i4>
      </vt:variant>
      <vt:variant>
        <vt:i4>66</vt:i4>
      </vt:variant>
      <vt:variant>
        <vt:i4>0</vt:i4>
      </vt:variant>
      <vt:variant>
        <vt:i4>5</vt:i4>
      </vt:variant>
      <vt:variant>
        <vt:lpwstr>https://login.consultant.ru/link/?req=doc&amp;base=LAW&amp;n=373204&amp;dst=101207</vt:lpwstr>
      </vt:variant>
      <vt:variant>
        <vt:lpwstr/>
      </vt:variant>
      <vt:variant>
        <vt:i4>3342450</vt:i4>
      </vt:variant>
      <vt:variant>
        <vt:i4>63</vt:i4>
      </vt:variant>
      <vt:variant>
        <vt:i4>0</vt:i4>
      </vt:variant>
      <vt:variant>
        <vt:i4>5</vt:i4>
      </vt:variant>
      <vt:variant>
        <vt:lpwstr>https://login.consultant.ru/link/?req=doc&amp;base=LAW&amp;n=373204&amp;dst=101205</vt:lpwstr>
      </vt:variant>
      <vt:variant>
        <vt:lpwstr/>
      </vt:variant>
      <vt:variant>
        <vt:i4>3932283</vt:i4>
      </vt:variant>
      <vt:variant>
        <vt:i4>60</vt:i4>
      </vt:variant>
      <vt:variant>
        <vt:i4>0</vt:i4>
      </vt:variant>
      <vt:variant>
        <vt:i4>5</vt:i4>
      </vt:variant>
      <vt:variant>
        <vt:lpwstr>https://login.consultant.ru/link/?req=doc&amp;base=LAW&amp;n=373204&amp;dst=100981</vt:lpwstr>
      </vt:variant>
      <vt:variant>
        <vt:lpwstr/>
      </vt:variant>
      <vt:variant>
        <vt:i4>4849672</vt:i4>
      </vt:variant>
      <vt:variant>
        <vt:i4>57</vt:i4>
      </vt:variant>
      <vt:variant>
        <vt:i4>0</vt:i4>
      </vt:variant>
      <vt:variant>
        <vt:i4>5</vt:i4>
      </vt:variant>
      <vt:variant>
        <vt:lpwstr>https://login.consultant.ru/link/?req=doc&amp;base=LAW&amp;n=41812&amp;dst=100392</vt:lpwstr>
      </vt:variant>
      <vt:variant>
        <vt:lpwstr/>
      </vt:variant>
      <vt:variant>
        <vt:i4>65600</vt:i4>
      </vt:variant>
      <vt:variant>
        <vt:i4>54</vt:i4>
      </vt:variant>
      <vt:variant>
        <vt:i4>0</vt:i4>
      </vt:variant>
      <vt:variant>
        <vt:i4>5</vt:i4>
      </vt:variant>
      <vt:variant>
        <vt:lpwstr/>
      </vt:variant>
      <vt:variant>
        <vt:lpwstr>P100</vt:lpwstr>
      </vt:variant>
      <vt:variant>
        <vt:i4>4915208</vt:i4>
      </vt:variant>
      <vt:variant>
        <vt:i4>51</vt:i4>
      </vt:variant>
      <vt:variant>
        <vt:i4>0</vt:i4>
      </vt:variant>
      <vt:variant>
        <vt:i4>5</vt:i4>
      </vt:variant>
      <vt:variant>
        <vt:lpwstr>https://login.consultant.ru/link/?req=doc&amp;base=LAW&amp;n=41812&amp;dst=100387</vt:lpwstr>
      </vt:variant>
      <vt:variant>
        <vt:lpwstr/>
      </vt:variant>
      <vt:variant>
        <vt:i4>327748</vt:i4>
      </vt:variant>
      <vt:variant>
        <vt:i4>48</vt:i4>
      </vt:variant>
      <vt:variant>
        <vt:i4>0</vt:i4>
      </vt:variant>
      <vt:variant>
        <vt:i4>5</vt:i4>
      </vt:variant>
      <vt:variant>
        <vt:lpwstr/>
      </vt:variant>
      <vt:variant>
        <vt:lpwstr>P1448</vt:lpwstr>
      </vt:variant>
      <vt:variant>
        <vt:i4>3932283</vt:i4>
      </vt:variant>
      <vt:variant>
        <vt:i4>45</vt:i4>
      </vt:variant>
      <vt:variant>
        <vt:i4>0</vt:i4>
      </vt:variant>
      <vt:variant>
        <vt:i4>5</vt:i4>
      </vt:variant>
      <vt:variant>
        <vt:lpwstr>https://login.consultant.ru/link/?req=doc&amp;base=LAW&amp;n=373204&amp;dst=100981</vt:lpwstr>
      </vt:variant>
      <vt:variant>
        <vt:lpwstr/>
      </vt:variant>
      <vt:variant>
        <vt:i4>3735664</vt:i4>
      </vt:variant>
      <vt:variant>
        <vt:i4>42</vt:i4>
      </vt:variant>
      <vt:variant>
        <vt:i4>0</vt:i4>
      </vt:variant>
      <vt:variant>
        <vt:i4>5</vt:i4>
      </vt:variant>
      <vt:variant>
        <vt:lpwstr/>
      </vt:variant>
      <vt:variant>
        <vt:lpwstr>P99</vt:lpwstr>
      </vt:variant>
      <vt:variant>
        <vt:i4>327748</vt:i4>
      </vt:variant>
      <vt:variant>
        <vt:i4>39</vt:i4>
      </vt:variant>
      <vt:variant>
        <vt:i4>0</vt:i4>
      </vt:variant>
      <vt:variant>
        <vt:i4>5</vt:i4>
      </vt:variant>
      <vt:variant>
        <vt:lpwstr/>
      </vt:variant>
      <vt:variant>
        <vt:lpwstr>P1447</vt:lpwstr>
      </vt:variant>
      <vt:variant>
        <vt:i4>4194315</vt:i4>
      </vt:variant>
      <vt:variant>
        <vt:i4>36</vt:i4>
      </vt:variant>
      <vt:variant>
        <vt:i4>0</vt:i4>
      </vt:variant>
      <vt:variant>
        <vt:i4>5</vt:i4>
      </vt:variant>
      <vt:variant>
        <vt:lpwstr>https://login.consultant.ru/link/?req=doc&amp;base=LAW&amp;n=41812&amp;dst=102014</vt:lpwstr>
      </vt:variant>
      <vt:variant>
        <vt:lpwstr/>
      </vt:variant>
      <vt:variant>
        <vt:i4>3735664</vt:i4>
      </vt:variant>
      <vt:variant>
        <vt:i4>33</vt:i4>
      </vt:variant>
      <vt:variant>
        <vt:i4>0</vt:i4>
      </vt:variant>
      <vt:variant>
        <vt:i4>5</vt:i4>
      </vt:variant>
      <vt:variant>
        <vt:lpwstr/>
      </vt:variant>
      <vt:variant>
        <vt:lpwstr>P98</vt:lpwstr>
      </vt:variant>
      <vt:variant>
        <vt:i4>4128892</vt:i4>
      </vt:variant>
      <vt:variant>
        <vt:i4>30</vt:i4>
      </vt:variant>
      <vt:variant>
        <vt:i4>0</vt:i4>
      </vt:variant>
      <vt:variant>
        <vt:i4>5</vt:i4>
      </vt:variant>
      <vt:variant>
        <vt:lpwstr>https://login.consultant.ru/link/?req=doc&amp;base=LAW&amp;n=488463&amp;dst=100011</vt:lpwstr>
      </vt:variant>
      <vt:variant>
        <vt:lpwstr/>
      </vt:variant>
      <vt:variant>
        <vt:i4>3735664</vt:i4>
      </vt:variant>
      <vt:variant>
        <vt:i4>27</vt:i4>
      </vt:variant>
      <vt:variant>
        <vt:i4>0</vt:i4>
      </vt:variant>
      <vt:variant>
        <vt:i4>5</vt:i4>
      </vt:variant>
      <vt:variant>
        <vt:lpwstr/>
      </vt:variant>
      <vt:variant>
        <vt:lpwstr>P97</vt:lpwstr>
      </vt:variant>
      <vt:variant>
        <vt:i4>393280</vt:i4>
      </vt:variant>
      <vt:variant>
        <vt:i4>24</vt:i4>
      </vt:variant>
      <vt:variant>
        <vt:i4>0</vt:i4>
      </vt:variant>
      <vt:variant>
        <vt:i4>5</vt:i4>
      </vt:variant>
      <vt:variant>
        <vt:lpwstr/>
      </vt:variant>
      <vt:variant>
        <vt:lpwstr>P107</vt:lpwstr>
      </vt:variant>
      <vt:variant>
        <vt:i4>3735664</vt:i4>
      </vt:variant>
      <vt:variant>
        <vt:i4>21</vt:i4>
      </vt:variant>
      <vt:variant>
        <vt:i4>0</vt:i4>
      </vt:variant>
      <vt:variant>
        <vt:i4>5</vt:i4>
      </vt:variant>
      <vt:variant>
        <vt:lpwstr/>
      </vt:variant>
      <vt:variant>
        <vt:lpwstr>P97</vt:lpwstr>
      </vt:variant>
      <vt:variant>
        <vt:i4>3342453</vt:i4>
      </vt:variant>
      <vt:variant>
        <vt:i4>18</vt:i4>
      </vt:variant>
      <vt:variant>
        <vt:i4>0</vt:i4>
      </vt:variant>
      <vt:variant>
        <vt:i4>5</vt:i4>
      </vt:variant>
      <vt:variant>
        <vt:lpwstr>https://login.consultant.ru/link/?req=doc&amp;base=LAW&amp;n=483239&amp;dst=532</vt:lpwstr>
      </vt:variant>
      <vt:variant>
        <vt:lpwstr/>
      </vt:variant>
      <vt:variant>
        <vt:i4>6815849</vt:i4>
      </vt:variant>
      <vt:variant>
        <vt:i4>15</vt:i4>
      </vt:variant>
      <vt:variant>
        <vt:i4>0</vt:i4>
      </vt:variant>
      <vt:variant>
        <vt:i4>5</vt:i4>
      </vt:variant>
      <vt:variant>
        <vt:lpwstr>https://login.consultant.ru/link/?req=doc&amp;base=LAW&amp;n=483239</vt:lpwstr>
      </vt:variant>
      <vt:variant>
        <vt:lpwstr/>
      </vt:variant>
      <vt:variant>
        <vt:i4>3670128</vt:i4>
      </vt:variant>
      <vt:variant>
        <vt:i4>12</vt:i4>
      </vt:variant>
      <vt:variant>
        <vt:i4>0</vt:i4>
      </vt:variant>
      <vt:variant>
        <vt:i4>5</vt:i4>
      </vt:variant>
      <vt:variant>
        <vt:lpwstr/>
      </vt:variant>
      <vt:variant>
        <vt:lpwstr>P87</vt:lpwstr>
      </vt:variant>
      <vt:variant>
        <vt:i4>3342453</vt:i4>
      </vt:variant>
      <vt:variant>
        <vt:i4>9</vt:i4>
      </vt:variant>
      <vt:variant>
        <vt:i4>0</vt:i4>
      </vt:variant>
      <vt:variant>
        <vt:i4>5</vt:i4>
      </vt:variant>
      <vt:variant>
        <vt:lpwstr>https://login.consultant.ru/link/?req=doc&amp;base=LAW&amp;n=483239&amp;dst=531</vt:lpwstr>
      </vt:variant>
      <vt:variant>
        <vt:lpwstr/>
      </vt:variant>
      <vt:variant>
        <vt:i4>3342448</vt:i4>
      </vt:variant>
      <vt:variant>
        <vt:i4>6</vt:i4>
      </vt:variant>
      <vt:variant>
        <vt:i4>0</vt:i4>
      </vt:variant>
      <vt:variant>
        <vt:i4>5</vt:i4>
      </vt:variant>
      <vt:variant>
        <vt:lpwstr/>
      </vt:variant>
      <vt:variant>
        <vt:lpwstr>P35</vt:lpwstr>
      </vt:variant>
      <vt:variant>
        <vt:i4>3211381</vt:i4>
      </vt:variant>
      <vt:variant>
        <vt:i4>3</vt:i4>
      </vt:variant>
      <vt:variant>
        <vt:i4>0</vt:i4>
      </vt:variant>
      <vt:variant>
        <vt:i4>5</vt:i4>
      </vt:variant>
      <vt:variant>
        <vt:lpwstr>https://login.consultant.ru/link/?req=doc&amp;base=LAW&amp;n=483239&amp;dst=518</vt:lpwstr>
      </vt:variant>
      <vt:variant>
        <vt:lpwstr/>
      </vt:variant>
      <vt:variant>
        <vt:i4>3342448</vt:i4>
      </vt:variant>
      <vt:variant>
        <vt:i4>0</vt:i4>
      </vt:variant>
      <vt:variant>
        <vt:i4>0</vt:i4>
      </vt:variant>
      <vt:variant>
        <vt:i4>5</vt:i4>
      </vt:variant>
      <vt:variant>
        <vt:lpwstr/>
      </vt:variant>
      <vt:variant>
        <vt:lpwstr>P35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NON</cp:lastModifiedBy>
  <cp:revision>17</cp:revision>
  <cp:lastPrinted>2024-05-30T10:45:00Z</cp:lastPrinted>
  <dcterms:created xsi:type="dcterms:W3CDTF">2025-07-03T03:35:00Z</dcterms:created>
  <dcterms:modified xsi:type="dcterms:W3CDTF">2026-06-30T12:24:00Z</dcterms:modified>
</cp:coreProperties>
</file>