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AA6" w:rsidRDefault="00A94D26">
      <w:pPr>
        <w:pStyle w:val="Standard"/>
        <w:autoSpaceDE w:val="0"/>
        <w:ind w:left="-567" w:right="-284"/>
        <w:jc w:val="right"/>
        <w:rPr>
          <w:rFonts w:hint="eastAsia"/>
        </w:rPr>
      </w:pPr>
      <w:r>
        <w:t>Приложение № 2</w:t>
      </w:r>
    </w:p>
    <w:p w:rsidR="00EA1AA6" w:rsidRDefault="00A94D26">
      <w:pPr>
        <w:pStyle w:val="Standard"/>
        <w:autoSpaceDE w:val="0"/>
        <w:ind w:left="-567" w:right="-284"/>
        <w:jc w:val="right"/>
        <w:rPr>
          <w:rFonts w:hint="eastAsia"/>
        </w:rPr>
      </w:pPr>
      <w:r>
        <w:rPr>
          <w:bCs/>
        </w:rPr>
        <w:t>к информационному сообщению</w:t>
      </w:r>
    </w:p>
    <w:p w:rsidR="00EA1AA6" w:rsidRDefault="00EA1AA6">
      <w:pPr>
        <w:pStyle w:val="Standard"/>
        <w:autoSpaceDE w:val="0"/>
        <w:spacing w:line="220" w:lineRule="auto"/>
        <w:ind w:left="-567" w:right="-284"/>
        <w:jc w:val="right"/>
        <w:rPr>
          <w:rFonts w:hint="eastAsia"/>
          <w:bCs/>
          <w:i/>
        </w:rPr>
      </w:pPr>
    </w:p>
    <w:p w:rsidR="00EA1AA6" w:rsidRDefault="00EA1AA6">
      <w:pPr>
        <w:pStyle w:val="Standard"/>
        <w:ind w:right="554"/>
        <w:jc w:val="center"/>
        <w:rPr>
          <w:rFonts w:hint="eastAsia"/>
          <w:i/>
        </w:rPr>
      </w:pPr>
    </w:p>
    <w:p w:rsidR="00B97517" w:rsidRDefault="00B97517" w:rsidP="00B97517">
      <w:pPr>
        <w:pStyle w:val="Standard"/>
        <w:jc w:val="center"/>
        <w:rPr>
          <w:rFonts w:hint="eastAsia"/>
        </w:rPr>
      </w:pPr>
      <w:r w:rsidRPr="001B0150">
        <w:rPr>
          <w:b/>
          <w:sz w:val="22"/>
          <w:szCs w:val="22"/>
        </w:rPr>
        <w:t xml:space="preserve">ЗАЯВКА НА УЧАСТИЕ В </w:t>
      </w:r>
      <w:r>
        <w:rPr>
          <w:b/>
          <w:sz w:val="22"/>
          <w:szCs w:val="22"/>
        </w:rPr>
        <w:t xml:space="preserve">ПРОДАЖЕ МУНИЦИПАЛЬНОГО ИМУЩЕСТВА </w:t>
      </w:r>
      <w:r w:rsidRPr="00050009">
        <w:rPr>
          <w:b/>
          <w:sz w:val="22"/>
          <w:szCs w:val="22"/>
        </w:rPr>
        <w:t>КАРАБАШСКОГО ГОРОДСКОГО ОКРУГА ПОСРЕДСТВОМ ПУБЛИЧНОГО ПРЕДЛОЖЕНИЯ В ЭЛЕКТРОННОЙ ФОРМЕ</w:t>
      </w:r>
    </w:p>
    <w:p w:rsidR="00EA1AA6" w:rsidRDefault="00A94D26">
      <w:pPr>
        <w:pStyle w:val="Standard"/>
        <w:jc w:val="center"/>
        <w:rPr>
          <w:rFonts w:hint="eastAsia"/>
          <w:sz w:val="22"/>
          <w:szCs w:val="22"/>
        </w:rPr>
      </w:pPr>
      <w:r>
        <w:rPr>
          <w:sz w:val="22"/>
          <w:szCs w:val="22"/>
        </w:rPr>
        <w:t xml:space="preserve"> (для юридических лиц)</w:t>
      </w:r>
    </w:p>
    <w:p w:rsidR="00EA1AA6" w:rsidRDefault="00A94D26">
      <w:pPr>
        <w:pStyle w:val="2"/>
        <w:spacing w:after="0" w:line="240" w:lineRule="auto"/>
        <w:ind w:left="-284"/>
        <w:jc w:val="center"/>
        <w:rPr>
          <w:rFonts w:hint="eastAsia"/>
          <w:b/>
          <w:i/>
          <w:sz w:val="22"/>
          <w:szCs w:val="22"/>
        </w:rPr>
      </w:pPr>
      <w:r>
        <w:rPr>
          <w:b/>
          <w:i/>
          <w:sz w:val="22"/>
          <w:szCs w:val="22"/>
        </w:rPr>
        <w:t>(все графы заполняются в электронном виде)</w:t>
      </w:r>
    </w:p>
    <w:p w:rsidR="00E3268F" w:rsidRDefault="00E3268F">
      <w:pPr>
        <w:pStyle w:val="2"/>
        <w:spacing w:after="0" w:line="240" w:lineRule="auto"/>
        <w:ind w:left="-284"/>
        <w:jc w:val="center"/>
        <w:rPr>
          <w:rFonts w:hint="eastAsia"/>
          <w:b/>
          <w:i/>
          <w:sz w:val="22"/>
          <w:szCs w:val="22"/>
        </w:rPr>
      </w:pPr>
    </w:p>
    <w:p w:rsidR="00EA1AA6" w:rsidRDefault="00A94D26">
      <w:pPr>
        <w:pStyle w:val="Standard"/>
        <w:jc w:val="both"/>
        <w:rPr>
          <w:rFonts w:hint="eastAsia"/>
          <w:sz w:val="22"/>
          <w:szCs w:val="22"/>
        </w:rPr>
      </w:pPr>
      <w:r>
        <w:rPr>
          <w:sz w:val="22"/>
          <w:szCs w:val="22"/>
        </w:rPr>
        <w:t>Заявка подана: _________________________________________________________________________</w:t>
      </w:r>
    </w:p>
    <w:p w:rsidR="00EA1AA6" w:rsidRDefault="00A94D26">
      <w:pPr>
        <w:pStyle w:val="Standard"/>
        <w:ind w:firstLine="720"/>
        <w:rPr>
          <w:rFonts w:hint="eastAsia"/>
          <w:sz w:val="22"/>
          <w:szCs w:val="22"/>
        </w:rPr>
      </w:pPr>
      <w:r>
        <w:rPr>
          <w:sz w:val="22"/>
          <w:szCs w:val="22"/>
        </w:rPr>
        <w:t xml:space="preserve">                    (полное наименование юридического лица, ИНН, подающего заявку)</w:t>
      </w:r>
    </w:p>
    <w:p w:rsidR="00EA1AA6" w:rsidRDefault="00A94D26">
      <w:pPr>
        <w:pStyle w:val="2"/>
        <w:spacing w:line="240" w:lineRule="auto"/>
        <w:jc w:val="center"/>
        <w:rPr>
          <w:rFonts w:hint="eastAsia"/>
          <w:sz w:val="22"/>
          <w:szCs w:val="22"/>
        </w:rPr>
      </w:pPr>
      <w:r>
        <w:rPr>
          <w:sz w:val="22"/>
          <w:szCs w:val="22"/>
        </w:rPr>
        <w:t>_____________________________________________________, именуемый далее Претендент, в лице ______________________________________________________________________________________</w:t>
      </w:r>
      <w:r>
        <w:rPr>
          <w:sz w:val="22"/>
          <w:szCs w:val="22"/>
        </w:rPr>
        <w:tab/>
      </w:r>
      <w:r>
        <w:rPr>
          <w:sz w:val="22"/>
          <w:szCs w:val="22"/>
        </w:rPr>
        <w:tab/>
        <w:t>(Фамилия, имя, отчество, должность)</w:t>
      </w:r>
    </w:p>
    <w:p w:rsidR="00EA1AA6" w:rsidRDefault="00A94D26">
      <w:pPr>
        <w:pStyle w:val="Standard"/>
        <w:jc w:val="both"/>
        <w:rPr>
          <w:rFonts w:hint="eastAsia"/>
          <w:sz w:val="22"/>
          <w:szCs w:val="22"/>
        </w:rPr>
      </w:pPr>
      <w:r>
        <w:rPr>
          <w:sz w:val="22"/>
          <w:szCs w:val="22"/>
        </w:rPr>
        <w:t>действующего на основании _____________________________________________________________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адрес электронной почты Претендента ____________________________________________________</w:t>
      </w:r>
    </w:p>
    <w:p w:rsidR="00EA1AA6" w:rsidRDefault="00A94D26">
      <w:pPr>
        <w:pStyle w:val="Standard"/>
        <w:jc w:val="both"/>
        <w:rPr>
          <w:rFonts w:hint="eastAsia"/>
          <w:sz w:val="22"/>
          <w:szCs w:val="22"/>
        </w:rPr>
      </w:pPr>
      <w:r>
        <w:rPr>
          <w:sz w:val="22"/>
          <w:szCs w:val="22"/>
        </w:rPr>
        <w:t>банковские реквизиты Претендента_______________________________________________________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rPr>
      </w:pPr>
      <w:r>
        <w:rPr>
          <w:sz w:val="22"/>
          <w:szCs w:val="22"/>
        </w:rPr>
        <w:t>юридический адрес Претендента 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фактический адрес Претендента, 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w:t>
      </w:r>
    </w:p>
    <w:p w:rsidR="00EA1AA6" w:rsidRDefault="00A94D26">
      <w:pPr>
        <w:pStyle w:val="Standard"/>
        <w:jc w:val="both"/>
        <w:rPr>
          <w:rFonts w:hint="eastAsia"/>
          <w:sz w:val="22"/>
          <w:szCs w:val="22"/>
        </w:rPr>
      </w:pPr>
      <w:r>
        <w:rPr>
          <w:sz w:val="22"/>
          <w:szCs w:val="22"/>
        </w:rPr>
        <w:t>контактный телефон Претендента ___________________________________________________</w:t>
      </w:r>
    </w:p>
    <w:p w:rsidR="00EA1AA6" w:rsidRDefault="00A94D26">
      <w:pPr>
        <w:pStyle w:val="Standard"/>
        <w:jc w:val="both"/>
        <w:rPr>
          <w:rFonts w:hint="eastAsia"/>
        </w:rPr>
      </w:pPr>
      <w:r>
        <w:rPr>
          <w:sz w:val="22"/>
          <w:szCs w:val="22"/>
        </w:rPr>
        <w:t xml:space="preserve">принимая решение об участии в торгах по продаже: </w:t>
      </w:r>
      <w:r w:rsidR="00E572A2">
        <w:rPr>
          <w:b/>
          <w:kern w:val="0"/>
          <w:sz w:val="22"/>
          <w:szCs w:val="22"/>
        </w:rPr>
        <w:t xml:space="preserve">Лот № 1 - </w:t>
      </w:r>
      <w:r w:rsidR="00E572A2">
        <w:rPr>
          <w:rFonts w:ascii="Times New Roman" w:hAnsi="Times New Roman" w:cs="Times New Roman"/>
          <w:b/>
          <w:kern w:val="0"/>
          <w:sz w:val="22"/>
          <w:szCs w:val="22"/>
        </w:rPr>
        <w:t>Автомобиль Volkswagen Polo,</w:t>
      </w:r>
      <w:r w:rsidR="00E572A2">
        <w:rPr>
          <w:rFonts w:ascii="Times New Roman" w:hAnsi="Times New Roman" w:cs="Times New Roman"/>
          <w:b/>
          <w:bCs/>
          <w:kern w:val="0"/>
          <w:sz w:val="22"/>
          <w:szCs w:val="22"/>
        </w:rPr>
        <w:t xml:space="preserve"> г</w:t>
      </w:r>
      <w:r w:rsidR="00E572A2">
        <w:rPr>
          <w:rFonts w:ascii="Times New Roman" w:hAnsi="Times New Roman" w:cs="Times New Roman"/>
          <w:b/>
          <w:kern w:val="0"/>
          <w:sz w:val="22"/>
          <w:szCs w:val="22"/>
        </w:rPr>
        <w:t>од выпуска – 2013, идентификационный номер (VIN) XW8ZZZ61ZDG060471, паспорт транспортного средства 40 НР 920447, модель, № двигателя: CFN417153 кузов (кабина, прицеп) №XW8ZZZ61ZDG060471</w:t>
      </w:r>
      <w:bookmarkStart w:id="0" w:name="_GoBack"/>
      <w:bookmarkEnd w:id="0"/>
      <w:r>
        <w:rPr>
          <w:b/>
          <w:sz w:val="22"/>
          <w:szCs w:val="22"/>
        </w:rPr>
        <w:t xml:space="preserve"> </w:t>
      </w:r>
      <w:r>
        <w:rPr>
          <w:sz w:val="22"/>
          <w:szCs w:val="22"/>
        </w:rPr>
        <w:t>(далее – Имущество),</w:t>
      </w:r>
    </w:p>
    <w:p w:rsidR="00EA1AA6" w:rsidRPr="00A30C2B" w:rsidRDefault="00A94D26">
      <w:pPr>
        <w:pStyle w:val="Standard"/>
        <w:rPr>
          <w:rFonts w:hint="eastAsia"/>
          <w:sz w:val="22"/>
          <w:szCs w:val="22"/>
        </w:rPr>
      </w:pPr>
      <w:r w:rsidRPr="00A30C2B">
        <w:rPr>
          <w:sz w:val="22"/>
          <w:szCs w:val="22"/>
        </w:rPr>
        <w:t>обязуюсь:</w:t>
      </w:r>
    </w:p>
    <w:p w:rsidR="00B97517" w:rsidRDefault="00B97517" w:rsidP="00B97517">
      <w:pPr>
        <w:pStyle w:val="a5"/>
        <w:ind w:firstLine="567"/>
        <w:jc w:val="both"/>
      </w:pPr>
      <w:r>
        <w:rPr>
          <w:sz w:val="22"/>
          <w:szCs w:val="22"/>
        </w:rPr>
        <w:t xml:space="preserve">1. Выполнять правила и условия проведения торгов, указанные в информационном сообщении, размещенном на сайте Администрации Карабашского городского </w:t>
      </w:r>
      <w:r w:rsidRPr="00DF1C53">
        <w:rPr>
          <w:sz w:val="22"/>
          <w:szCs w:val="22"/>
        </w:rPr>
        <w:t>округа http://</w:t>
      </w:r>
      <w:r w:rsidRPr="00DF1C53">
        <w:rPr>
          <w:rFonts w:hint="eastAsia"/>
          <w:sz w:val="22"/>
          <w:szCs w:val="22"/>
        </w:rPr>
        <w:t>karabash1822.ru</w:t>
      </w:r>
      <w:r>
        <w:rPr>
          <w:sz w:val="22"/>
          <w:szCs w:val="22"/>
        </w:rPr>
        <w:t xml:space="preserve">/, официальном сайте Российской Федерации </w:t>
      </w:r>
      <w:r>
        <w:rPr>
          <w:sz w:val="22"/>
          <w:szCs w:val="22"/>
          <w:lang w:val="en-US"/>
        </w:rPr>
        <w:t>www</w:t>
      </w:r>
      <w:r>
        <w:rPr>
          <w:sz w:val="22"/>
          <w:szCs w:val="22"/>
        </w:rPr>
        <w:t>.</w:t>
      </w:r>
      <w:r>
        <w:rPr>
          <w:sz w:val="22"/>
          <w:szCs w:val="22"/>
          <w:lang w:val="en-US"/>
        </w:rPr>
        <w:t>torgi</w:t>
      </w:r>
      <w:r>
        <w:rPr>
          <w:sz w:val="22"/>
          <w:szCs w:val="22"/>
        </w:rPr>
        <w:t>.</w:t>
      </w:r>
      <w:r>
        <w:rPr>
          <w:sz w:val="22"/>
          <w:szCs w:val="22"/>
          <w:lang w:val="en-US"/>
        </w:rPr>
        <w:t>gov</w:t>
      </w:r>
      <w:r>
        <w:rPr>
          <w:sz w:val="22"/>
          <w:szCs w:val="22"/>
        </w:rPr>
        <w:t>.</w:t>
      </w:r>
      <w:r>
        <w:rPr>
          <w:sz w:val="22"/>
          <w:szCs w:val="22"/>
          <w:lang w:val="en-US"/>
        </w:rPr>
        <w:t>ru</w:t>
      </w:r>
      <w:r>
        <w:rPr>
          <w:sz w:val="22"/>
          <w:szCs w:val="22"/>
        </w:rPr>
        <w:t xml:space="preserve">, сайте оператора электронной площадки </w:t>
      </w:r>
      <w:hyperlink r:id="rId6" w:history="1">
        <w:r>
          <w:rPr>
            <w:rStyle w:val="Internetlink"/>
            <w:color w:val="000000"/>
            <w:sz w:val="22"/>
            <w:szCs w:val="22"/>
          </w:rPr>
          <w:t>http://utp.sberbank-ast.ru/</w:t>
        </w:r>
      </w:hyperlink>
    </w:p>
    <w:p w:rsidR="00B97517" w:rsidRDefault="00B97517" w:rsidP="00B97517">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B97517" w:rsidRDefault="00B97517" w:rsidP="00B97517">
      <w:pPr>
        <w:pStyle w:val="a5"/>
        <w:ind w:firstLine="567"/>
        <w:jc w:val="both"/>
        <w:rPr>
          <w:sz w:val="22"/>
          <w:szCs w:val="22"/>
        </w:rPr>
      </w:pPr>
      <w:r>
        <w:rPr>
          <w:sz w:val="22"/>
          <w:szCs w:val="22"/>
        </w:rPr>
        <w:t>2. В случае признания победителем торгов:</w:t>
      </w:r>
    </w:p>
    <w:p w:rsidR="00B97517" w:rsidRDefault="00B97517" w:rsidP="00B97517">
      <w:pPr>
        <w:pStyle w:val="a5"/>
        <w:ind w:firstLine="567"/>
        <w:jc w:val="both"/>
        <w:rPr>
          <w:sz w:val="22"/>
          <w:szCs w:val="22"/>
        </w:rPr>
      </w:pPr>
      <w:r>
        <w:rPr>
          <w:sz w:val="22"/>
          <w:szCs w:val="22"/>
        </w:rPr>
        <w:t>- в течение пяти рабочих дней с даты подведения итогов торгов заключить с Продавцом договор купли-продажи и уплатить Продавцу стоимость имущества, установленную по результатам торгов, в сроки и на счёт, определяемые договором купли-продажи</w:t>
      </w:r>
    </w:p>
    <w:p w:rsidR="00B97517" w:rsidRDefault="00B97517" w:rsidP="00B97517">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B97517" w:rsidRDefault="00B97517" w:rsidP="00B97517">
      <w:pPr>
        <w:pStyle w:val="Standard"/>
        <w:ind w:firstLine="567"/>
        <w:jc w:val="both"/>
        <w:rPr>
          <w:rFonts w:hint="eastAsia"/>
        </w:rPr>
      </w:pPr>
      <w:r>
        <w:rPr>
          <w:b/>
          <w:sz w:val="22"/>
          <w:szCs w:val="22"/>
        </w:rPr>
        <w:t>Мне известно, что</w:t>
      </w:r>
      <w:r>
        <w:rPr>
          <w:sz w:val="22"/>
          <w:szCs w:val="22"/>
        </w:rPr>
        <w:t>:</w:t>
      </w:r>
    </w:p>
    <w:p w:rsidR="00B97517" w:rsidRDefault="00B97517" w:rsidP="00B97517">
      <w:pPr>
        <w:pStyle w:val="a5"/>
        <w:ind w:firstLine="567"/>
        <w:jc w:val="both"/>
      </w:pPr>
      <w:r>
        <w:rPr>
          <w:sz w:val="22"/>
          <w:szCs w:val="22"/>
        </w:rPr>
        <w:t xml:space="preserve">1. </w:t>
      </w:r>
      <w:r>
        <w:rPr>
          <w:rFonts w:eastAsia="Calibri"/>
          <w:sz w:val="22"/>
          <w:szCs w:val="22"/>
        </w:rPr>
        <w:t xml:space="preserve">Для участия в </w:t>
      </w:r>
      <w:r>
        <w:rPr>
          <w:sz w:val="22"/>
          <w:szCs w:val="22"/>
        </w:rPr>
        <w:t>торгах</w:t>
      </w:r>
      <w:r>
        <w:rPr>
          <w:rFonts w:eastAsia="Calibri"/>
          <w:sz w:val="22"/>
          <w:szCs w:val="22"/>
        </w:rPr>
        <w:t xml:space="preserve"> необходимо внести задаток в размере 10% от начальной цены продажи единым платежом в валюте Российской Федерации. </w:t>
      </w:r>
      <w:r>
        <w:rPr>
          <w:sz w:val="22"/>
          <w:szCs w:val="22"/>
        </w:rPr>
        <w:t xml:space="preserve">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 </w:t>
      </w:r>
      <w:r>
        <w:rPr>
          <w:rFonts w:eastAsia="Calibri"/>
          <w:sz w:val="22"/>
          <w:szCs w:val="22"/>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B97517" w:rsidRDefault="00B97517" w:rsidP="00B97517">
      <w:pPr>
        <w:pStyle w:val="a5"/>
        <w:ind w:firstLine="567"/>
        <w:jc w:val="both"/>
        <w:rPr>
          <w:sz w:val="22"/>
          <w:szCs w:val="22"/>
        </w:rPr>
      </w:pPr>
      <w:r>
        <w:rPr>
          <w:sz w:val="22"/>
          <w:szCs w:val="22"/>
        </w:rPr>
        <w:t>Информационное сообщение о торгах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97517" w:rsidRDefault="00B97517" w:rsidP="00B97517">
      <w:pPr>
        <w:pStyle w:val="a5"/>
        <w:ind w:firstLine="567"/>
        <w:jc w:val="both"/>
      </w:pPr>
      <w:r>
        <w:rPr>
          <w:b/>
          <w:sz w:val="22"/>
          <w:szCs w:val="22"/>
        </w:rPr>
        <w:t>2</w:t>
      </w:r>
      <w:r>
        <w:rPr>
          <w:sz w:val="22"/>
          <w:szCs w:val="22"/>
        </w:rPr>
        <w:t>.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B97517" w:rsidRDefault="00B97517" w:rsidP="00B97517">
      <w:pPr>
        <w:pStyle w:val="a5"/>
        <w:ind w:firstLine="567"/>
        <w:jc w:val="both"/>
      </w:pPr>
      <w:r>
        <w:rPr>
          <w:sz w:val="22"/>
          <w:szCs w:val="22"/>
        </w:rPr>
        <w:lastRenderedPageBreak/>
        <w:t>Кроме того, в случае неисполнения покупателем обязанности по оплате Имущества, а также в случае уклонения участником, признанным победителем торгов от заключения Договора купли-продажи (Приложение 6 к информационному сообщению) с данного участника (покупателя) взимается штраф в размере задатка (10% от начальной цены объекта).</w:t>
      </w:r>
    </w:p>
    <w:p w:rsidR="00B97517" w:rsidRDefault="00B97517" w:rsidP="00B97517">
      <w:pPr>
        <w:pStyle w:val="a5"/>
        <w:ind w:firstLine="567"/>
        <w:jc w:val="both"/>
        <w:rPr>
          <w:sz w:val="22"/>
          <w:szCs w:val="22"/>
        </w:rPr>
      </w:pPr>
      <w:r>
        <w:rPr>
          <w:sz w:val="22"/>
          <w:szCs w:val="22"/>
        </w:rPr>
        <w:t>3.  Передача Имущества в собственность покупателя производится в срок не более 30 дней после выполнения условий Договора купли-продажи.</w:t>
      </w:r>
    </w:p>
    <w:p w:rsidR="00B97517" w:rsidRDefault="00B97517" w:rsidP="00B97517">
      <w:pPr>
        <w:pStyle w:val="a5"/>
        <w:ind w:firstLine="567"/>
        <w:jc w:val="both"/>
        <w:rPr>
          <w:sz w:val="22"/>
          <w:szCs w:val="22"/>
        </w:rPr>
      </w:pPr>
      <w:r>
        <w:rPr>
          <w:sz w:val="22"/>
          <w:szCs w:val="22"/>
        </w:rPr>
        <w:t>4. Настоящим подтверждаю, что ознакомился с информацией о приватизируемом Имуществе. Претензий по объему и качеству документации не имею.</w:t>
      </w:r>
    </w:p>
    <w:p w:rsidR="00B97517" w:rsidRDefault="00B97517" w:rsidP="00B97517">
      <w:pPr>
        <w:pStyle w:val="a5"/>
        <w:ind w:firstLine="567"/>
        <w:jc w:val="both"/>
        <w:rPr>
          <w:sz w:val="22"/>
          <w:szCs w:val="22"/>
        </w:rPr>
      </w:pPr>
      <w:r>
        <w:rPr>
          <w:sz w:val="22"/>
          <w:szCs w:val="22"/>
        </w:rPr>
        <w:t xml:space="preserve">5. Вышеуказанный объект торгов осмотрен и претензий к Продавцу по поводу технического состояния объекта не имеется.    </w:t>
      </w:r>
    </w:p>
    <w:p w:rsidR="00B97517" w:rsidRDefault="00B97517" w:rsidP="00B97517">
      <w:pPr>
        <w:pStyle w:val="a5"/>
        <w:ind w:firstLine="567"/>
        <w:jc w:val="both"/>
        <w:rPr>
          <w:sz w:val="22"/>
          <w:szCs w:val="22"/>
        </w:rPr>
      </w:pPr>
      <w:r>
        <w:rPr>
          <w:sz w:val="22"/>
          <w:szCs w:val="22"/>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97517" w:rsidRDefault="00B97517" w:rsidP="00B97517">
      <w:pPr>
        <w:pStyle w:val="a5"/>
        <w:ind w:firstLine="567"/>
        <w:jc w:val="both"/>
        <w:rPr>
          <w:sz w:val="22"/>
          <w:szCs w:val="22"/>
        </w:rPr>
      </w:pPr>
      <w:r>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97517" w:rsidRDefault="00B97517" w:rsidP="00B97517">
      <w:pPr>
        <w:pStyle w:val="a5"/>
        <w:ind w:firstLine="567"/>
        <w:jc w:val="both"/>
      </w:pPr>
      <w:r>
        <w:rPr>
          <w:sz w:val="22"/>
          <w:szCs w:val="22"/>
        </w:rPr>
        <w:t>Я подтверждаю, что располагаем данными о Продавце, предмете торгов, начальной цене торгов имущества, величине снижения цены первоначального предложения («шаг понижения»), минимальной цене предложения, по которой может быть продано имущество («цена отсечения»), величине повышения начальной цены продажи имущества («шаг аукциона»), дате, времени проведения торгов, порядке их проведения, порядке определения победителя, заключения договора купли-продажи и их условиями, последствиях уклонения или отказа от подписания протокола об итогах торгов, договора купли-продажи.</w:t>
      </w:r>
    </w:p>
    <w:p w:rsidR="00B97517" w:rsidRDefault="00B97517" w:rsidP="00B97517">
      <w:pPr>
        <w:pStyle w:val="a5"/>
        <w:ind w:firstLine="567"/>
        <w:jc w:val="both"/>
        <w:rPr>
          <w:b/>
          <w:sz w:val="22"/>
          <w:szCs w:val="22"/>
        </w:rPr>
      </w:pPr>
      <w:r>
        <w:rPr>
          <w:b/>
          <w:sz w:val="22"/>
          <w:szCs w:val="22"/>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B97517" w:rsidRDefault="00B97517" w:rsidP="00B97517">
      <w:pPr>
        <w:pStyle w:val="a5"/>
        <w:ind w:firstLine="567"/>
        <w:jc w:val="both"/>
      </w:pPr>
      <w:r>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97517" w:rsidRDefault="00B97517" w:rsidP="00B97517">
      <w:pPr>
        <w:pStyle w:val="a5"/>
        <w:ind w:firstLine="567"/>
        <w:jc w:val="both"/>
        <w:rPr>
          <w:sz w:val="22"/>
          <w:szCs w:val="22"/>
        </w:rPr>
      </w:pPr>
      <w:r>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97517" w:rsidRDefault="00B97517" w:rsidP="00B97517">
      <w:pPr>
        <w:pStyle w:val="a5"/>
        <w:ind w:firstLine="567"/>
        <w:jc w:val="both"/>
        <w:rPr>
          <w:sz w:val="22"/>
          <w:szCs w:val="22"/>
        </w:rPr>
      </w:pPr>
      <w:r>
        <w:rPr>
          <w:sz w:val="22"/>
          <w:szCs w:val="22"/>
        </w:rPr>
        <w:t>Я согласен на обработку своих персональных данных и персональных данных доверителя (в случае передоверия).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EA1AA6" w:rsidRDefault="00EA1AA6">
      <w:pPr>
        <w:pStyle w:val="WW-"/>
        <w:ind w:left="-567" w:right="-284"/>
        <w:jc w:val="both"/>
        <w:rPr>
          <w:rFonts w:ascii="Times New Roman" w:hAnsi="Times New Roman" w:cs="Times New Roman"/>
          <w:sz w:val="20"/>
          <w:szCs w:val="20"/>
        </w:rPr>
      </w:pPr>
    </w:p>
    <w:p w:rsidR="00EA1AA6" w:rsidRDefault="00EA1AA6">
      <w:pPr>
        <w:pStyle w:val="3"/>
        <w:spacing w:before="0" w:after="0"/>
        <w:jc w:val="right"/>
        <w:rPr>
          <w:rFonts w:ascii="Times New Roman" w:hAnsi="Times New Roman" w:cs="Times New Roman"/>
          <w:b w:val="0"/>
          <w:sz w:val="24"/>
          <w:szCs w:val="24"/>
        </w:rPr>
      </w:pPr>
    </w:p>
    <w:p w:rsidR="00EA1AA6" w:rsidRDefault="00EA1AA6">
      <w:pPr>
        <w:pStyle w:val="Standard"/>
        <w:rPr>
          <w:rFonts w:ascii="Times New Roman" w:hAnsi="Times New Roman" w:cs="Times New Roman"/>
          <w:b/>
        </w:rPr>
      </w:pPr>
    </w:p>
    <w:p w:rsidR="00EA1AA6" w:rsidRDefault="00EA1AA6">
      <w:pPr>
        <w:pStyle w:val="Standard"/>
        <w:rPr>
          <w:rFonts w:hint="eastAsia"/>
        </w:rPr>
      </w:pPr>
    </w:p>
    <w:sectPr w:rsidR="00EA1AA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48B" w:rsidRDefault="0074548B">
      <w:pPr>
        <w:rPr>
          <w:rFonts w:hint="eastAsia"/>
        </w:rPr>
      </w:pPr>
      <w:r>
        <w:separator/>
      </w:r>
    </w:p>
  </w:endnote>
  <w:endnote w:type="continuationSeparator" w:id="0">
    <w:p w:rsidR="0074548B" w:rsidRDefault="007454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48B" w:rsidRDefault="0074548B">
      <w:pPr>
        <w:rPr>
          <w:rFonts w:hint="eastAsia"/>
        </w:rPr>
      </w:pPr>
      <w:r>
        <w:rPr>
          <w:color w:val="000000"/>
        </w:rPr>
        <w:separator/>
      </w:r>
    </w:p>
  </w:footnote>
  <w:footnote w:type="continuationSeparator" w:id="0">
    <w:p w:rsidR="0074548B" w:rsidRDefault="0074548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A6"/>
    <w:rsid w:val="001533D5"/>
    <w:rsid w:val="003157AE"/>
    <w:rsid w:val="003876A6"/>
    <w:rsid w:val="003B430A"/>
    <w:rsid w:val="00450E18"/>
    <w:rsid w:val="00612072"/>
    <w:rsid w:val="0074548B"/>
    <w:rsid w:val="00896D0E"/>
    <w:rsid w:val="009F3A2F"/>
    <w:rsid w:val="00A30C2B"/>
    <w:rsid w:val="00A46417"/>
    <w:rsid w:val="00A94D26"/>
    <w:rsid w:val="00B16BC4"/>
    <w:rsid w:val="00B312FD"/>
    <w:rsid w:val="00B97517"/>
    <w:rsid w:val="00C52E10"/>
    <w:rsid w:val="00DA420B"/>
    <w:rsid w:val="00E3268F"/>
    <w:rsid w:val="00E572A2"/>
    <w:rsid w:val="00EA1AA6"/>
    <w:rsid w:val="00F67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8B513-B15C-460A-AC19-2D5B5AC5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Standard"/>
    <w:next w:val="Standard"/>
    <w:pPr>
      <w:keepNext/>
      <w:spacing w:before="240" w:after="60"/>
      <w:outlineLvl w:val="2"/>
    </w:pPr>
    <w:rPr>
      <w:rFonts w:ascii="Arial" w:eastAsia="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2">
    <w:name w:val="Body Text 2"/>
    <w:basedOn w:val="Standard"/>
    <w:pPr>
      <w:spacing w:after="120" w:line="480" w:lineRule="auto"/>
    </w:pPr>
  </w:style>
  <w:style w:type="paragraph" w:styleId="a5">
    <w:name w:val="No Spacing"/>
    <w:rPr>
      <w:rFonts w:ascii="Times New Roman" w:eastAsia="Times New Roman" w:hAnsi="Times New Roman" w:cs="Times New Roman"/>
      <w:lang w:bidi="ar-SA"/>
    </w:rPr>
  </w:style>
  <w:style w:type="paragraph" w:customStyle="1" w:styleId="WW-">
    <w:name w:val="WW-Текст"/>
    <w:basedOn w:val="Standard"/>
    <w:rPr>
      <w:rFonts w:ascii="Courier New" w:eastAsia="Courier New" w:hAnsi="Courier New" w:cs="Courier New"/>
      <w:sz w:val="22"/>
      <w:szCs w:val="22"/>
    </w:rPr>
  </w:style>
  <w:style w:type="character" w:customStyle="1" w:styleId="Internetlink">
    <w:name w:val="Internet link"/>
    <w:rPr>
      <w:color w:val="0000FF"/>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tp.sberbank-as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1023</Words>
  <Characters>5836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K215N6</dc:creator>
  <cp:lastModifiedBy>K215N6</cp:lastModifiedBy>
  <cp:revision>7</cp:revision>
  <dcterms:created xsi:type="dcterms:W3CDTF">2025-12-17T07:31:00Z</dcterms:created>
  <dcterms:modified xsi:type="dcterms:W3CDTF">2026-09-17T07:23:00Z</dcterms:modified>
</cp:coreProperties>
</file>